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2A6918AB"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E90CC3" w:rsidRPr="00E90CC3">
        <w:rPr>
          <w:rFonts w:eastAsia="Times New Roman"/>
          <w:b/>
          <w:bCs/>
          <w:noProof/>
          <w:color w:val="122926"/>
          <w:sz w:val="44"/>
          <w:szCs w:val="28"/>
        </w:rPr>
        <w:t>Fire Science</w:t>
      </w:r>
      <w:r w:rsidR="004F3477" w:rsidRPr="00E90CC3">
        <w:rPr>
          <w:rFonts w:eastAsia="Times New Roman"/>
          <w:b/>
          <w:bCs/>
          <w:noProof/>
          <w:color w:val="122926"/>
          <w:sz w:val="44"/>
          <w:szCs w:val="28"/>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62B8B9BF" w:rsidR="001C1787" w:rsidRDefault="008A6085"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w:t>
      </w:r>
      <w:r w:rsidR="001C1787" w:rsidRPr="00552133">
        <w:rPr>
          <w:rFonts w:eastAsia="Times New Roman"/>
          <w:bCs/>
          <w:color w:val="122926"/>
          <w:sz w:val="28"/>
          <w:szCs w:val="28"/>
        </w:rPr>
        <w:t xml:space="preserve"> Labor Market Research</w:t>
      </w:r>
    </w:p>
    <w:p w14:paraId="24E115EB" w14:textId="755F6C1E"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6534AD">
        <w:rPr>
          <w:rFonts w:eastAsia="Times New Roman"/>
          <w:bCs/>
          <w:noProof/>
          <w:color w:val="122926"/>
          <w:sz w:val="28"/>
          <w:szCs w:val="28"/>
        </w:rPr>
        <w:t>September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504A704" w:rsidR="001C1787" w:rsidRPr="00275CA2" w:rsidRDefault="001C1787" w:rsidP="001C1787">
      <w:pPr>
        <w:spacing w:line="240" w:lineRule="auto"/>
        <w:rPr>
          <w:highlight w:val="yellow"/>
        </w:rPr>
      </w:pPr>
      <w:r>
        <w:t>Based on all available data, there appears to be a</w:t>
      </w:r>
      <w:r w:rsidR="0060029A">
        <w:t>n</w:t>
      </w:r>
      <w:r>
        <w:t xml:space="preserve"> undersupply </w:t>
      </w:r>
      <w:r w:rsidR="008A6085">
        <w:t xml:space="preserve">of </w:t>
      </w:r>
      <w:r w:rsidR="008A6085" w:rsidRPr="004F3477">
        <w:t>Fire</w:t>
      </w:r>
      <w:r w:rsidR="008A6085">
        <w:t xml:space="preserve"> Science</w:t>
      </w:r>
      <w:r w:rsidR="004F3477" w:rsidRPr="004F3477">
        <w:t xml:space="preserve"> </w:t>
      </w:r>
      <w:r>
        <w:t xml:space="preserve">workers compared to the demand for this cluster of occupations in the Bay region and in the </w:t>
      </w:r>
      <w:r w:rsidR="00E90CC3">
        <w:t>Mid-Peninsula</w:t>
      </w:r>
      <w:r>
        <w:t xml:space="preserve"> sub-region (</w:t>
      </w:r>
      <w:r w:rsidR="0060029A" w:rsidRPr="0060029A">
        <w:t>San Francisco and San Mateo Counties</w:t>
      </w:r>
      <w:r w:rsidR="0060029A">
        <w:t xml:space="preserve">). </w:t>
      </w:r>
      <w:r w:rsidR="00C9436B">
        <w:t xml:space="preserve">The </w:t>
      </w:r>
      <w:r>
        <w:t xml:space="preserve">gap </w:t>
      </w:r>
      <w:r w:rsidRPr="0060029A">
        <w:t xml:space="preserve">is </w:t>
      </w:r>
      <w:r w:rsidR="0060029A" w:rsidRPr="0060029A">
        <w:t>about 143</w:t>
      </w:r>
      <w:r w:rsidRPr="0060029A">
        <w:t xml:space="preserve"> students annually in the Bay </w:t>
      </w:r>
      <w:r w:rsidR="0060029A" w:rsidRPr="0060029A">
        <w:t>region and 51</w:t>
      </w:r>
      <w:r w:rsidRPr="0060029A">
        <w:t xml:space="preserve"> </w:t>
      </w:r>
      <w:r w:rsidR="00C9436B">
        <w:t xml:space="preserve">annually </w:t>
      </w:r>
      <w:r w:rsidRPr="0060029A">
        <w:t xml:space="preserve">in the </w:t>
      </w:r>
      <w:r w:rsidR="008A6085" w:rsidRPr="0060029A">
        <w:t>Mid-Peninsula</w:t>
      </w:r>
      <w:r w:rsidR="006534AD">
        <w:t xml:space="preserve"> sub-region</w:t>
      </w:r>
      <w:r w:rsidRPr="0060029A">
        <w:t>.</w:t>
      </w:r>
    </w:p>
    <w:p w14:paraId="029461D0" w14:textId="6B86263B" w:rsidR="001C1787" w:rsidRDefault="001C1787" w:rsidP="001C1787">
      <w:pPr>
        <w:spacing w:line="240" w:lineRule="auto"/>
      </w:pPr>
      <w:r>
        <w:t xml:space="preserve">This report also provides student outcomes data on employment and earnings for programs on </w:t>
      </w:r>
      <w:r w:rsidR="00C9436B">
        <w:t xml:space="preserve">TOP </w:t>
      </w:r>
      <w:r w:rsidR="008A6085">
        <w:t>2133</w:t>
      </w:r>
      <w:r w:rsidR="00C9436B">
        <w:t>.</w:t>
      </w:r>
      <w:r w:rsidR="008A6085">
        <w:t>00 - Fire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C9436B">
        <w:t>City College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30D19835" w14:textId="558D1454" w:rsidR="00E90CC3" w:rsidRDefault="001C1787" w:rsidP="00E90CC3">
      <w:pPr>
        <w:spacing w:after="60" w:line="240" w:lineRule="auto"/>
      </w:pPr>
      <w:r>
        <w:t xml:space="preserve">This report profiles </w:t>
      </w:r>
      <w:r w:rsidR="008A6085">
        <w:t>Fire Science</w:t>
      </w:r>
      <w:r w:rsidR="004F3477" w:rsidRPr="004F3477">
        <w:t xml:space="preserve"> </w:t>
      </w:r>
      <w:r>
        <w:t xml:space="preserve">Occupations in the 12 county Bay region and in the </w:t>
      </w:r>
      <w:r w:rsidR="00E90CC3">
        <w:t>Mid-Peninsula</w:t>
      </w:r>
      <w:r>
        <w:t xml:space="preserve"> sub-region</w:t>
      </w:r>
      <w:r w:rsidRPr="0001257F">
        <w:t xml:space="preserve"> </w:t>
      </w:r>
      <w:r>
        <w:t xml:space="preserve">for </w:t>
      </w:r>
      <w:r w:rsidR="00E90CC3">
        <w:t xml:space="preserve">a </w:t>
      </w:r>
      <w:r w:rsidR="00C9436B">
        <w:t xml:space="preserve">proposed </w:t>
      </w:r>
      <w:r w:rsidR="00E90CC3">
        <w:t xml:space="preserve">new </w:t>
      </w:r>
      <w:r w:rsidR="00C9436B">
        <w:t xml:space="preserve">certificate </w:t>
      </w:r>
      <w:r w:rsidR="00E90CC3">
        <w:t>program</w:t>
      </w:r>
      <w:r>
        <w:t xml:space="preserve"> at </w:t>
      </w:r>
      <w:r w:rsidR="00E90CC3">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E90CC3" w:rsidRPr="00E90CC3" w14:paraId="4DAE3EEE" w14:textId="77777777" w:rsidTr="00E90CC3">
        <w:trPr>
          <w:trHeight w:val="300"/>
        </w:trPr>
        <w:tc>
          <w:tcPr>
            <w:tcW w:w="10224" w:type="dxa"/>
            <w:tcBorders>
              <w:top w:val="nil"/>
              <w:left w:val="nil"/>
              <w:bottom w:val="nil"/>
              <w:right w:val="nil"/>
            </w:tcBorders>
            <w:shd w:val="clear" w:color="auto" w:fill="auto"/>
            <w:noWrap/>
            <w:vAlign w:val="center"/>
            <w:hideMark/>
          </w:tcPr>
          <w:p w14:paraId="4DB902D3" w14:textId="77130C73" w:rsidR="00E90CC3" w:rsidRPr="00E90CC3" w:rsidRDefault="00E90CC3" w:rsidP="00E90CC3">
            <w:pPr>
              <w:pStyle w:val="ListParagraph"/>
              <w:numPr>
                <w:ilvl w:val="0"/>
                <w:numId w:val="5"/>
              </w:numPr>
              <w:spacing w:after="0" w:line="240" w:lineRule="auto"/>
              <w:ind w:left="288" w:hanging="288"/>
              <w:rPr>
                <w:rFonts w:eastAsia="Times New Roman" w:cs="Calibri"/>
              </w:rPr>
            </w:pPr>
            <w:r w:rsidRPr="00E90CC3">
              <w:rPr>
                <w:rFonts w:eastAsia="Symbol" w:cs="Symbol"/>
                <w:b/>
              </w:rPr>
              <w:t xml:space="preserve">Firefighters (SOC 33-2011): </w:t>
            </w:r>
            <w:r w:rsidRPr="00FE2F2F">
              <w:rPr>
                <w:rFonts w:eastAsia="Symbol" w:cs="Symbol"/>
              </w:rPr>
              <w:t>Control and extinguish fires or</w:t>
            </w:r>
            <w:r w:rsidRPr="00E90CC3">
              <w:rPr>
                <w:rFonts w:eastAsia="Symbol" w:cs="Symbol"/>
              </w:rPr>
              <w:t xml:space="preserve"> respond to emergency situations where life, property, or the environment is at risk.  Duties may include fire prevention, emergency medical </w:t>
            </w:r>
            <w:r w:rsidRPr="00E90CC3">
              <w:rPr>
                <w:rFonts w:eastAsia="Times New Roman" w:cs="Calibri"/>
              </w:rPr>
              <w:t xml:space="preserve">service, hazardous material response, search and rescue, and disaster assistance. </w:t>
            </w:r>
          </w:p>
        </w:tc>
      </w:tr>
      <w:tr w:rsidR="00E90CC3" w:rsidRPr="00E90CC3" w14:paraId="128BE1A8"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30B107FA"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Entry-Level Educational Requirement: Postsecondary nondegree award</w:t>
            </w:r>
          </w:p>
        </w:tc>
      </w:tr>
      <w:tr w:rsidR="00E90CC3" w:rsidRPr="00E90CC3" w14:paraId="4CE7E0D1"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1B5CA9B9"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Training Requirement: Long-term on-the-job training</w:t>
            </w:r>
          </w:p>
        </w:tc>
      </w:tr>
      <w:tr w:rsidR="00E90CC3" w:rsidRPr="00E90CC3" w14:paraId="3DC6F031"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76A89E1F"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Percentage of Community College Award Holders or Some Postsecondary Coursework: 61%</w:t>
            </w:r>
          </w:p>
        </w:tc>
      </w:tr>
      <w:tr w:rsidR="00E90CC3" w:rsidRPr="00E90CC3" w14:paraId="5F40B7FA" w14:textId="77777777" w:rsidTr="00E90CC3">
        <w:trPr>
          <w:trHeight w:val="300"/>
        </w:trPr>
        <w:tc>
          <w:tcPr>
            <w:tcW w:w="10224" w:type="dxa"/>
            <w:tcBorders>
              <w:top w:val="nil"/>
              <w:left w:val="nil"/>
              <w:bottom w:val="nil"/>
              <w:right w:val="nil"/>
            </w:tcBorders>
            <w:shd w:val="clear" w:color="auto" w:fill="auto"/>
            <w:noWrap/>
            <w:vAlign w:val="bottom"/>
            <w:hideMark/>
          </w:tcPr>
          <w:p w14:paraId="13F9550E" w14:textId="77777777" w:rsidR="00E90CC3" w:rsidRPr="00E90CC3" w:rsidRDefault="00E90CC3" w:rsidP="00E90CC3">
            <w:pPr>
              <w:spacing w:after="0" w:line="240" w:lineRule="auto"/>
              <w:ind w:firstLineChars="700" w:firstLine="1540"/>
              <w:rPr>
                <w:rFonts w:eastAsia="Times New Roman" w:cs="Calibri"/>
                <w:i/>
                <w:iCs/>
              </w:rPr>
            </w:pPr>
          </w:p>
        </w:tc>
      </w:tr>
      <w:tr w:rsidR="00E90CC3" w:rsidRPr="00E90CC3" w14:paraId="0E6BA1BE" w14:textId="77777777" w:rsidTr="00E90CC3">
        <w:trPr>
          <w:trHeight w:val="300"/>
        </w:trPr>
        <w:tc>
          <w:tcPr>
            <w:tcW w:w="10224" w:type="dxa"/>
            <w:tcBorders>
              <w:top w:val="nil"/>
              <w:left w:val="nil"/>
              <w:bottom w:val="nil"/>
              <w:right w:val="nil"/>
            </w:tcBorders>
            <w:shd w:val="clear" w:color="auto" w:fill="auto"/>
            <w:noWrap/>
            <w:vAlign w:val="center"/>
            <w:hideMark/>
          </w:tcPr>
          <w:p w14:paraId="50DECD02" w14:textId="77777777" w:rsidR="00E90CC3" w:rsidRPr="00E90CC3" w:rsidRDefault="00E90CC3" w:rsidP="00E90CC3">
            <w:pPr>
              <w:pStyle w:val="ListParagraph"/>
              <w:numPr>
                <w:ilvl w:val="0"/>
                <w:numId w:val="5"/>
              </w:numPr>
              <w:spacing w:after="0" w:line="240" w:lineRule="auto"/>
              <w:ind w:left="288" w:hanging="288"/>
              <w:rPr>
                <w:rFonts w:eastAsia="Times New Roman" w:cs="Calibri"/>
              </w:rPr>
            </w:pPr>
            <w:r w:rsidRPr="00E90CC3">
              <w:rPr>
                <w:rFonts w:eastAsia="Symbol" w:cs="Symbol"/>
                <w:b/>
              </w:rPr>
              <w:t>Forest Fire Inspectors and Prevention Specialists</w:t>
            </w:r>
            <w:r w:rsidRPr="00E90CC3">
              <w:rPr>
                <w:rFonts w:eastAsia="Symbol" w:cs="Symbol"/>
              </w:rPr>
              <w:t xml:space="preserve"> (</w:t>
            </w:r>
            <w:r w:rsidRPr="00E90CC3">
              <w:rPr>
                <w:rFonts w:eastAsia="Symbol" w:cs="Symbol"/>
                <w:b/>
              </w:rPr>
              <w:t>SOC 33-2022):</w:t>
            </w:r>
            <w:r w:rsidRPr="00E90CC3">
              <w:rPr>
                <w:rFonts w:eastAsia="Symbol" w:cs="Symbol"/>
              </w:rPr>
              <w:t xml:space="preserve"> Enforce fire regulations, inspect forest for fire hazards and recommend forest fire prevention </w:t>
            </w:r>
            <w:r w:rsidRPr="00E90CC3">
              <w:rPr>
                <w:rFonts w:eastAsia="Times New Roman" w:cs="Calibri"/>
              </w:rPr>
              <w:t>or control measures.  May report forest fires and weather conditions.</w:t>
            </w:r>
          </w:p>
        </w:tc>
      </w:tr>
      <w:tr w:rsidR="00E90CC3" w:rsidRPr="00E90CC3" w14:paraId="7D4BE18C"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5228AB99"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Entry-Level Educational Requirement: High school diploma or equivalent</w:t>
            </w:r>
          </w:p>
        </w:tc>
      </w:tr>
      <w:tr w:rsidR="00E90CC3" w:rsidRPr="00E90CC3" w14:paraId="463D50DA"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6318B750"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Training Requirement: Moderate-term on-the-job training</w:t>
            </w:r>
          </w:p>
        </w:tc>
      </w:tr>
      <w:tr w:rsidR="00E90CC3" w:rsidRPr="00E90CC3" w14:paraId="57F09BC6" w14:textId="77777777" w:rsidTr="00E90CC3">
        <w:trPr>
          <w:trHeight w:hRule="exact" w:val="259"/>
        </w:trPr>
        <w:tc>
          <w:tcPr>
            <w:tcW w:w="10224" w:type="dxa"/>
            <w:tcBorders>
              <w:top w:val="nil"/>
              <w:left w:val="nil"/>
              <w:bottom w:val="nil"/>
              <w:right w:val="nil"/>
            </w:tcBorders>
            <w:shd w:val="clear" w:color="auto" w:fill="auto"/>
            <w:noWrap/>
            <w:vAlign w:val="center"/>
            <w:hideMark/>
          </w:tcPr>
          <w:p w14:paraId="39539E67" w14:textId="77777777" w:rsidR="00E90CC3" w:rsidRPr="00E90CC3" w:rsidRDefault="00E90CC3" w:rsidP="00E90CC3">
            <w:pPr>
              <w:spacing w:after="0" w:line="240" w:lineRule="auto"/>
              <w:ind w:firstLineChars="300" w:firstLine="660"/>
              <w:rPr>
                <w:rFonts w:eastAsia="Times New Roman" w:cs="Calibri"/>
                <w:i/>
                <w:iCs/>
              </w:rPr>
            </w:pPr>
            <w:r w:rsidRPr="00E90CC3">
              <w:rPr>
                <w:rFonts w:eastAsia="Times New Roman" w:cs="Calibri"/>
                <w:i/>
                <w:iCs/>
              </w:rPr>
              <w:t>Percentage of Community College Award Holders or Some Postsecondary Coursework: 52%</w:t>
            </w:r>
          </w:p>
        </w:tc>
      </w:tr>
      <w:tr w:rsidR="00E90CC3" w:rsidRPr="00E90CC3" w14:paraId="1FEC5620" w14:textId="77777777" w:rsidTr="00E90CC3">
        <w:trPr>
          <w:trHeight w:val="300"/>
        </w:trPr>
        <w:tc>
          <w:tcPr>
            <w:tcW w:w="10224" w:type="dxa"/>
            <w:tcBorders>
              <w:top w:val="nil"/>
              <w:left w:val="nil"/>
              <w:bottom w:val="nil"/>
              <w:right w:val="nil"/>
            </w:tcBorders>
            <w:shd w:val="clear" w:color="auto" w:fill="auto"/>
            <w:noWrap/>
            <w:vAlign w:val="bottom"/>
            <w:hideMark/>
          </w:tcPr>
          <w:p w14:paraId="4494EA46" w14:textId="77777777" w:rsidR="00E90CC3" w:rsidRPr="00E90CC3" w:rsidRDefault="00E90CC3" w:rsidP="00E90CC3">
            <w:pPr>
              <w:spacing w:after="0" w:line="240" w:lineRule="auto"/>
              <w:ind w:firstLineChars="700" w:firstLine="1540"/>
              <w:rPr>
                <w:rFonts w:eastAsia="Times New Roman" w:cs="Calibri"/>
                <w:i/>
                <w:iCs/>
              </w:rPr>
            </w:pPr>
          </w:p>
        </w:tc>
      </w:tr>
      <w:tr w:rsidR="00E90CC3" w:rsidRPr="00E90CC3" w14:paraId="403C35A4" w14:textId="77777777" w:rsidTr="00E90CC3">
        <w:trPr>
          <w:trHeight w:val="300"/>
        </w:trPr>
        <w:tc>
          <w:tcPr>
            <w:tcW w:w="10224" w:type="dxa"/>
            <w:tcBorders>
              <w:top w:val="nil"/>
              <w:left w:val="nil"/>
              <w:bottom w:val="nil"/>
              <w:right w:val="nil"/>
            </w:tcBorders>
            <w:shd w:val="clear" w:color="auto" w:fill="auto"/>
            <w:noWrap/>
            <w:vAlign w:val="center"/>
            <w:hideMark/>
          </w:tcPr>
          <w:p w14:paraId="48B0C32B" w14:textId="77777777" w:rsidR="00E90CC3" w:rsidRPr="00FE2F2F" w:rsidRDefault="00E90CC3" w:rsidP="00FE2F2F">
            <w:pPr>
              <w:pStyle w:val="ListParagraph"/>
              <w:numPr>
                <w:ilvl w:val="0"/>
                <w:numId w:val="5"/>
              </w:numPr>
              <w:spacing w:after="0" w:line="240" w:lineRule="auto"/>
              <w:ind w:left="345"/>
              <w:rPr>
                <w:rFonts w:eastAsia="Times New Roman" w:cs="Calibri"/>
              </w:rPr>
            </w:pPr>
            <w:r w:rsidRPr="00FE2F2F">
              <w:rPr>
                <w:rFonts w:eastAsia="Times New Roman" w:cs="Calibri"/>
                <w:b/>
              </w:rPr>
              <w:t>Fire Inspectors and Investigators (SOC 33-2021)</w:t>
            </w:r>
            <w:r w:rsidRPr="00FE2F2F">
              <w:rPr>
                <w:rFonts w:eastAsia="Times New Roman" w:cs="Calibri"/>
              </w:rPr>
              <w:t>: Inspect buildings to detect fire hazards and enforce local ordinances and State laws, or investigate and gather facts to determine cause of fires and explosions.</w:t>
            </w:r>
          </w:p>
        </w:tc>
      </w:tr>
      <w:tr w:rsidR="00E90CC3" w:rsidRPr="00E90CC3" w14:paraId="74F09D87" w14:textId="77777777" w:rsidTr="00E90CC3">
        <w:trPr>
          <w:trHeight w:val="300"/>
        </w:trPr>
        <w:tc>
          <w:tcPr>
            <w:tcW w:w="10224" w:type="dxa"/>
            <w:tcBorders>
              <w:top w:val="nil"/>
              <w:left w:val="nil"/>
              <w:bottom w:val="nil"/>
              <w:right w:val="nil"/>
            </w:tcBorders>
            <w:shd w:val="clear" w:color="auto" w:fill="auto"/>
            <w:noWrap/>
            <w:vAlign w:val="center"/>
            <w:hideMark/>
          </w:tcPr>
          <w:p w14:paraId="60E2B96E" w14:textId="77777777" w:rsidR="00E90CC3" w:rsidRPr="00E90CC3" w:rsidRDefault="00E90CC3" w:rsidP="00E90CC3">
            <w:pPr>
              <w:spacing w:after="0" w:line="240" w:lineRule="auto"/>
              <w:ind w:firstLineChars="700" w:firstLine="1540"/>
              <w:rPr>
                <w:rFonts w:eastAsia="Times New Roman" w:cs="Calibri"/>
                <w:i/>
                <w:iCs/>
              </w:rPr>
            </w:pPr>
            <w:r w:rsidRPr="00E90CC3">
              <w:rPr>
                <w:rFonts w:eastAsia="Times New Roman" w:cs="Calibri"/>
                <w:i/>
                <w:iCs/>
              </w:rPr>
              <w:t>Entry-Level Educational Requirement: Postsecondary nondegree award</w:t>
            </w:r>
          </w:p>
        </w:tc>
      </w:tr>
      <w:tr w:rsidR="00E90CC3" w:rsidRPr="00E90CC3" w14:paraId="7DE1497E" w14:textId="77777777" w:rsidTr="00E90CC3">
        <w:trPr>
          <w:trHeight w:val="300"/>
        </w:trPr>
        <w:tc>
          <w:tcPr>
            <w:tcW w:w="10224" w:type="dxa"/>
            <w:tcBorders>
              <w:top w:val="nil"/>
              <w:left w:val="nil"/>
              <w:bottom w:val="nil"/>
              <w:right w:val="nil"/>
            </w:tcBorders>
            <w:shd w:val="clear" w:color="auto" w:fill="auto"/>
            <w:noWrap/>
            <w:vAlign w:val="center"/>
            <w:hideMark/>
          </w:tcPr>
          <w:p w14:paraId="4DD84BD0" w14:textId="77777777" w:rsidR="00E90CC3" w:rsidRPr="00E90CC3" w:rsidRDefault="00E90CC3" w:rsidP="00E90CC3">
            <w:pPr>
              <w:spacing w:after="0" w:line="240" w:lineRule="auto"/>
              <w:ind w:firstLineChars="700" w:firstLine="1540"/>
              <w:rPr>
                <w:rFonts w:eastAsia="Times New Roman" w:cs="Calibri"/>
                <w:i/>
                <w:iCs/>
              </w:rPr>
            </w:pPr>
            <w:r w:rsidRPr="00E90CC3">
              <w:rPr>
                <w:rFonts w:eastAsia="Times New Roman" w:cs="Calibri"/>
                <w:i/>
                <w:iCs/>
              </w:rPr>
              <w:t>Training Requirement: Moderate-term on-the-job training</w:t>
            </w:r>
          </w:p>
        </w:tc>
      </w:tr>
      <w:tr w:rsidR="00E90CC3" w:rsidRPr="00E90CC3" w14:paraId="51C06D76" w14:textId="77777777" w:rsidTr="00E90CC3">
        <w:trPr>
          <w:trHeight w:val="300"/>
        </w:trPr>
        <w:tc>
          <w:tcPr>
            <w:tcW w:w="10224" w:type="dxa"/>
            <w:tcBorders>
              <w:top w:val="nil"/>
              <w:left w:val="nil"/>
              <w:bottom w:val="nil"/>
              <w:right w:val="nil"/>
            </w:tcBorders>
            <w:shd w:val="clear" w:color="auto" w:fill="auto"/>
            <w:noWrap/>
            <w:vAlign w:val="center"/>
            <w:hideMark/>
          </w:tcPr>
          <w:p w14:paraId="46CD6C4C" w14:textId="77777777" w:rsidR="00E90CC3" w:rsidRPr="00E90CC3" w:rsidRDefault="00E90CC3" w:rsidP="00E90CC3">
            <w:pPr>
              <w:spacing w:after="0" w:line="240" w:lineRule="auto"/>
              <w:ind w:firstLineChars="700" w:firstLine="1540"/>
              <w:rPr>
                <w:rFonts w:eastAsia="Times New Roman" w:cs="Calibri"/>
                <w:i/>
                <w:iCs/>
              </w:rPr>
            </w:pPr>
            <w:r w:rsidRPr="00E90CC3">
              <w:rPr>
                <w:rFonts w:eastAsia="Times New Roman" w:cs="Calibri"/>
                <w:i/>
                <w:iCs/>
              </w:rPr>
              <w:t>Percentage of Community College Award Holders or Some Postsecondary Coursework: 52%</w:t>
            </w:r>
          </w:p>
        </w:tc>
      </w:tr>
    </w:tbl>
    <w:p w14:paraId="60EA1349" w14:textId="77777777" w:rsidR="0060029A" w:rsidRDefault="0060029A" w:rsidP="0001257F">
      <w:pPr>
        <w:pStyle w:val="NoSpacing"/>
        <w:spacing w:after="60"/>
        <w:rPr>
          <w:b/>
        </w:rPr>
      </w:pPr>
    </w:p>
    <w:p w14:paraId="50BEDC73" w14:textId="77777777" w:rsidR="0060029A" w:rsidRDefault="0060029A" w:rsidP="0001257F">
      <w:pPr>
        <w:pStyle w:val="NoSpacing"/>
        <w:spacing w:after="60"/>
        <w:rPr>
          <w:b/>
        </w:rPr>
      </w:pPr>
    </w:p>
    <w:p w14:paraId="59351494" w14:textId="77777777" w:rsidR="0060029A" w:rsidRDefault="0060029A" w:rsidP="0001257F">
      <w:pPr>
        <w:pStyle w:val="NoSpacing"/>
        <w:spacing w:after="60"/>
        <w:rPr>
          <w:b/>
        </w:rPr>
      </w:pPr>
    </w:p>
    <w:p w14:paraId="1942D183" w14:textId="77777777" w:rsidR="0060029A" w:rsidRDefault="0060029A" w:rsidP="0001257F">
      <w:pPr>
        <w:pStyle w:val="NoSpacing"/>
        <w:spacing w:after="60"/>
        <w:rPr>
          <w:b/>
        </w:rPr>
      </w:pPr>
    </w:p>
    <w:p w14:paraId="421AB6B3" w14:textId="77777777" w:rsidR="0060029A" w:rsidRDefault="0060029A" w:rsidP="0060029A">
      <w:pPr>
        <w:pStyle w:val="Heading1"/>
        <w:spacing w:before="360"/>
      </w:pPr>
      <w:r>
        <w:lastRenderedPageBreak/>
        <w:t>Occupational Demand</w:t>
      </w:r>
    </w:p>
    <w:p w14:paraId="101F7128" w14:textId="1EED8638"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8A6085">
        <w:rPr>
          <w:b/>
        </w:rPr>
        <w:t>Fire Science</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57CCA" w:rsidRDefault="003A26A0" w:rsidP="004839E6">
            <w:pPr>
              <w:spacing w:after="0" w:line="240" w:lineRule="auto"/>
              <w:jc w:val="center"/>
              <w:rPr>
                <w:rFonts w:eastAsia="Times New Roman"/>
                <w:bCs/>
                <w:sz w:val="21"/>
                <w:szCs w:val="21"/>
              </w:rPr>
            </w:pPr>
            <w:r w:rsidRPr="00057CCA">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57CCA" w:rsidRDefault="004839E6" w:rsidP="004839E6">
            <w:pPr>
              <w:spacing w:after="0" w:line="240" w:lineRule="auto"/>
              <w:jc w:val="center"/>
              <w:rPr>
                <w:rFonts w:eastAsia="Times New Roman"/>
                <w:bCs/>
                <w:sz w:val="21"/>
                <w:szCs w:val="21"/>
              </w:rPr>
            </w:pPr>
            <w:r w:rsidRPr="00057CCA">
              <w:rPr>
                <w:rFonts w:eastAsia="Times New Roman"/>
                <w:bCs/>
                <w:sz w:val="21"/>
                <w:szCs w:val="21"/>
              </w:rPr>
              <w:t>2017</w:t>
            </w:r>
            <w:r w:rsidR="003A26A0" w:rsidRPr="00057CCA">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57CCA" w:rsidRDefault="004839E6" w:rsidP="004839E6">
            <w:pPr>
              <w:spacing w:after="0" w:line="240" w:lineRule="auto"/>
              <w:jc w:val="center"/>
              <w:rPr>
                <w:rFonts w:eastAsia="Times New Roman"/>
                <w:bCs/>
                <w:sz w:val="21"/>
                <w:szCs w:val="21"/>
              </w:rPr>
            </w:pPr>
            <w:r w:rsidRPr="00057CCA">
              <w:rPr>
                <w:rFonts w:eastAsia="Times New Roman"/>
                <w:bCs/>
                <w:sz w:val="21"/>
                <w:szCs w:val="21"/>
              </w:rPr>
              <w:t>202</w:t>
            </w:r>
            <w:r w:rsidR="003047AF" w:rsidRPr="00057CCA">
              <w:rPr>
                <w:rFonts w:eastAsia="Times New Roman"/>
                <w:bCs/>
                <w:sz w:val="21"/>
                <w:szCs w:val="21"/>
              </w:rPr>
              <w:t>2</w:t>
            </w:r>
            <w:r w:rsidR="003A26A0" w:rsidRPr="00057CCA">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57CCA" w:rsidRDefault="003A26A0" w:rsidP="004839E6">
            <w:pPr>
              <w:spacing w:after="0" w:line="240" w:lineRule="auto"/>
              <w:jc w:val="center"/>
              <w:rPr>
                <w:rFonts w:eastAsia="Times New Roman"/>
                <w:bCs/>
                <w:sz w:val="21"/>
                <w:szCs w:val="21"/>
              </w:rPr>
            </w:pPr>
            <w:r w:rsidRPr="00057CCA">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57CCA" w:rsidRDefault="003A26A0" w:rsidP="004839E6">
            <w:pPr>
              <w:spacing w:after="0" w:line="240" w:lineRule="auto"/>
              <w:jc w:val="center"/>
              <w:rPr>
                <w:rFonts w:eastAsia="Times New Roman"/>
                <w:bCs/>
                <w:sz w:val="21"/>
                <w:szCs w:val="21"/>
              </w:rPr>
            </w:pPr>
            <w:r w:rsidRPr="00057CCA">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57CCA" w:rsidRDefault="00900F50" w:rsidP="004839E6">
            <w:pPr>
              <w:spacing w:after="0" w:line="240" w:lineRule="auto"/>
              <w:jc w:val="center"/>
              <w:rPr>
                <w:rFonts w:eastAsia="Times New Roman"/>
                <w:bCs/>
                <w:sz w:val="21"/>
                <w:szCs w:val="21"/>
              </w:rPr>
            </w:pPr>
            <w:r w:rsidRPr="00057CCA">
              <w:rPr>
                <w:rFonts w:eastAsia="Times New Roman"/>
                <w:bCs/>
                <w:sz w:val="21"/>
                <w:szCs w:val="21"/>
              </w:rPr>
              <w:t>5-Yr Open</w:t>
            </w:r>
            <w:r w:rsidR="00EB2743" w:rsidRPr="00057CCA">
              <w:rPr>
                <w:rFonts w:eastAsia="Times New Roman"/>
                <w:bCs/>
                <w:sz w:val="21"/>
                <w:szCs w:val="21"/>
              </w:rPr>
              <w:t>-</w:t>
            </w:r>
            <w:r w:rsidR="003A26A0" w:rsidRPr="00057CCA">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057CCA" w:rsidRDefault="00900F50" w:rsidP="004839E6">
            <w:pPr>
              <w:spacing w:after="0" w:line="240" w:lineRule="auto"/>
              <w:jc w:val="center"/>
              <w:rPr>
                <w:rFonts w:eastAsia="Times New Roman"/>
                <w:bCs/>
                <w:sz w:val="21"/>
                <w:szCs w:val="21"/>
              </w:rPr>
            </w:pPr>
            <w:r w:rsidRPr="00057CCA">
              <w:rPr>
                <w:rFonts w:eastAsia="Times New Roman"/>
                <w:bCs/>
                <w:sz w:val="21"/>
                <w:szCs w:val="21"/>
              </w:rPr>
              <w:t>Annual Open</w:t>
            </w:r>
            <w:r w:rsidR="00EB2743" w:rsidRPr="00057CCA">
              <w:rPr>
                <w:rFonts w:eastAsia="Times New Roman"/>
                <w:bCs/>
                <w:sz w:val="21"/>
                <w:szCs w:val="21"/>
              </w:rPr>
              <w:t>-</w:t>
            </w:r>
            <w:r w:rsidR="003A26A0" w:rsidRPr="00057CCA">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57CCA" w:rsidRDefault="003A26A0" w:rsidP="004839E6">
            <w:pPr>
              <w:spacing w:after="0" w:line="240" w:lineRule="auto"/>
              <w:jc w:val="center"/>
              <w:rPr>
                <w:rFonts w:eastAsia="Times New Roman"/>
                <w:bCs/>
                <w:sz w:val="21"/>
                <w:szCs w:val="21"/>
              </w:rPr>
            </w:pPr>
            <w:r w:rsidRPr="00057CCA">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57CCA" w:rsidRDefault="003A26A0" w:rsidP="004839E6">
            <w:pPr>
              <w:spacing w:after="0" w:line="240" w:lineRule="auto"/>
              <w:jc w:val="center"/>
              <w:rPr>
                <w:rFonts w:eastAsia="Times New Roman"/>
                <w:bCs/>
                <w:sz w:val="21"/>
                <w:szCs w:val="21"/>
              </w:rPr>
            </w:pPr>
            <w:r w:rsidRPr="00057CCA">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72C2EF7E" w:rsidR="0001710F" w:rsidRPr="00057CCA" w:rsidRDefault="00E90CC3" w:rsidP="0001710F">
            <w:pPr>
              <w:spacing w:after="0" w:line="240" w:lineRule="auto"/>
              <w:rPr>
                <w:rFonts w:asciiTheme="minorHAnsi" w:hAnsiTheme="minorHAnsi"/>
                <w:sz w:val="21"/>
                <w:szCs w:val="21"/>
              </w:rPr>
            </w:pPr>
            <w:r w:rsidRPr="00057CCA">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D9236A6" w:rsidR="0001710F" w:rsidRPr="00057CCA" w:rsidRDefault="00E90CC3" w:rsidP="0001710F">
            <w:pPr>
              <w:spacing w:after="0" w:line="240" w:lineRule="auto"/>
              <w:jc w:val="right"/>
              <w:rPr>
                <w:rFonts w:asciiTheme="minorHAnsi" w:hAnsiTheme="minorHAnsi"/>
                <w:sz w:val="21"/>
                <w:szCs w:val="21"/>
              </w:rPr>
            </w:pPr>
            <w:r w:rsidRPr="00057CCA">
              <w:rPr>
                <w:sz w:val="21"/>
                <w:szCs w:val="21"/>
              </w:rPr>
              <w:t>6,915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E35B2F5" w:rsidR="0001710F" w:rsidRPr="00057CCA" w:rsidRDefault="00E90CC3" w:rsidP="0001710F">
            <w:pPr>
              <w:spacing w:after="0" w:line="240" w:lineRule="auto"/>
              <w:jc w:val="right"/>
              <w:rPr>
                <w:rFonts w:asciiTheme="minorHAnsi" w:hAnsiTheme="minorHAnsi"/>
                <w:sz w:val="21"/>
                <w:szCs w:val="21"/>
              </w:rPr>
            </w:pPr>
            <w:r w:rsidRPr="00057CCA">
              <w:rPr>
                <w:sz w:val="21"/>
                <w:szCs w:val="21"/>
              </w:rPr>
              <w:t>7,352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C8CA900" w:rsidR="0001710F" w:rsidRPr="00057CCA" w:rsidRDefault="00E90CC3" w:rsidP="0001710F">
            <w:pPr>
              <w:spacing w:after="0" w:line="240" w:lineRule="auto"/>
              <w:jc w:val="right"/>
              <w:rPr>
                <w:rFonts w:asciiTheme="minorHAnsi" w:hAnsiTheme="minorHAnsi"/>
                <w:color w:val="FF0000"/>
                <w:sz w:val="21"/>
                <w:szCs w:val="21"/>
              </w:rPr>
            </w:pPr>
            <w:r w:rsidRPr="00057CCA">
              <w:rPr>
                <w:sz w:val="21"/>
                <w:szCs w:val="21"/>
              </w:rPr>
              <w:t xml:space="preserve">437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B32416" w:rsidR="0001710F" w:rsidRPr="00057CCA" w:rsidRDefault="00E90CC3" w:rsidP="0001710F">
            <w:pPr>
              <w:spacing w:after="0" w:line="240" w:lineRule="auto"/>
              <w:jc w:val="right"/>
              <w:rPr>
                <w:rFonts w:asciiTheme="minorHAnsi" w:hAnsiTheme="minorHAnsi"/>
                <w:color w:val="FF0000"/>
                <w:sz w:val="21"/>
                <w:szCs w:val="21"/>
              </w:rPr>
            </w:pPr>
            <w:r w:rsidRPr="00057CCA">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7969572" w:rsidR="0001710F" w:rsidRPr="00057CCA" w:rsidRDefault="00E90CC3" w:rsidP="0001710F">
            <w:pPr>
              <w:spacing w:after="0" w:line="240" w:lineRule="auto"/>
              <w:jc w:val="right"/>
              <w:rPr>
                <w:rFonts w:asciiTheme="minorHAnsi" w:hAnsiTheme="minorHAnsi"/>
                <w:sz w:val="21"/>
                <w:szCs w:val="21"/>
              </w:rPr>
            </w:pPr>
            <w:r w:rsidRPr="00057CCA">
              <w:rPr>
                <w:sz w:val="21"/>
                <w:szCs w:val="21"/>
              </w:rPr>
              <w:t>2,747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B89634C" w:rsidR="0001710F" w:rsidRPr="00057CCA" w:rsidRDefault="00E90CC3" w:rsidP="0001710F">
            <w:pPr>
              <w:spacing w:after="0" w:line="240" w:lineRule="auto"/>
              <w:jc w:val="right"/>
              <w:rPr>
                <w:rFonts w:asciiTheme="minorHAnsi" w:hAnsiTheme="minorHAnsi"/>
                <w:sz w:val="21"/>
                <w:szCs w:val="21"/>
              </w:rPr>
            </w:pPr>
            <w:r w:rsidRPr="00057CCA">
              <w:rPr>
                <w:sz w:val="21"/>
                <w:szCs w:val="21"/>
              </w:rPr>
              <w:t>549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88DCA87" w:rsidR="0001710F" w:rsidRPr="00057CCA" w:rsidRDefault="00E90CC3" w:rsidP="003B3D61">
            <w:pPr>
              <w:spacing w:after="0" w:line="240" w:lineRule="auto"/>
              <w:jc w:val="right"/>
              <w:rPr>
                <w:rFonts w:asciiTheme="minorHAnsi" w:hAnsiTheme="minorHAnsi"/>
                <w:sz w:val="21"/>
                <w:szCs w:val="21"/>
              </w:rPr>
            </w:pPr>
            <w:r w:rsidRPr="00057CCA">
              <w:rPr>
                <w:sz w:val="21"/>
                <w:szCs w:val="21"/>
              </w:rPr>
              <w:t xml:space="preserve">$22.80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AF68FFF" w:rsidR="0001710F" w:rsidRPr="00057CCA" w:rsidRDefault="00E90CC3" w:rsidP="0001710F">
            <w:pPr>
              <w:spacing w:after="0" w:line="240" w:lineRule="auto"/>
              <w:jc w:val="right"/>
              <w:rPr>
                <w:rFonts w:asciiTheme="minorHAnsi" w:hAnsiTheme="minorHAnsi"/>
                <w:sz w:val="21"/>
                <w:szCs w:val="21"/>
              </w:rPr>
            </w:pPr>
            <w:r w:rsidRPr="00057CCA">
              <w:rPr>
                <w:sz w:val="21"/>
                <w:szCs w:val="21"/>
              </w:rPr>
              <w:t xml:space="preserve">$40.25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6A435FDF" w:rsidR="003B3D61" w:rsidRPr="00057CCA" w:rsidRDefault="00E90CC3" w:rsidP="003B3D61">
            <w:pPr>
              <w:spacing w:after="0" w:line="240" w:lineRule="auto"/>
              <w:rPr>
                <w:rFonts w:asciiTheme="minorHAnsi" w:hAnsiTheme="minorHAnsi"/>
                <w:sz w:val="21"/>
                <w:szCs w:val="21"/>
              </w:rPr>
            </w:pPr>
            <w:r w:rsidRPr="00057CCA">
              <w:rPr>
                <w:sz w:val="21"/>
                <w:szCs w:val="21"/>
              </w:rPr>
              <w:t>Forest Fire Inspectors and Prevention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DAC9F2D" w:rsidR="003B3D61" w:rsidRPr="00057CCA" w:rsidRDefault="00E90CC3" w:rsidP="003B3D61">
            <w:pPr>
              <w:spacing w:after="0" w:line="240" w:lineRule="auto"/>
              <w:jc w:val="right"/>
              <w:rPr>
                <w:rFonts w:asciiTheme="minorHAnsi" w:hAnsiTheme="minorHAnsi"/>
                <w:sz w:val="21"/>
                <w:szCs w:val="21"/>
              </w:rPr>
            </w:pPr>
            <w:r w:rsidRPr="00057CCA">
              <w:rPr>
                <w:sz w:val="21"/>
                <w:szCs w:val="21"/>
              </w:rPr>
              <w:t>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FED331B" w:rsidR="003B3D61" w:rsidRPr="00057CCA" w:rsidRDefault="00E90CC3" w:rsidP="003B3D61">
            <w:pPr>
              <w:spacing w:after="0" w:line="240" w:lineRule="auto"/>
              <w:jc w:val="right"/>
              <w:rPr>
                <w:rFonts w:asciiTheme="minorHAnsi" w:hAnsiTheme="minorHAnsi"/>
                <w:sz w:val="21"/>
                <w:szCs w:val="21"/>
              </w:rPr>
            </w:pPr>
            <w:r w:rsidRPr="00057CCA">
              <w:rPr>
                <w:sz w:val="21"/>
                <w:szCs w:val="21"/>
              </w:rPr>
              <w:t>100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01D3C2D" w:rsidR="003B3D61" w:rsidRPr="00057CCA" w:rsidRDefault="00E90CC3" w:rsidP="003B3D61">
            <w:pPr>
              <w:spacing w:after="0" w:line="240" w:lineRule="auto"/>
              <w:jc w:val="right"/>
              <w:rPr>
                <w:rFonts w:asciiTheme="minorHAnsi" w:hAnsiTheme="minorHAnsi"/>
                <w:color w:val="auto"/>
                <w:sz w:val="21"/>
                <w:szCs w:val="21"/>
              </w:rPr>
            </w:pPr>
            <w:r w:rsidRPr="00057CCA">
              <w:rPr>
                <w:color w:val="auto"/>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FFEB463" w:rsidR="003B3D61" w:rsidRPr="00057CCA" w:rsidRDefault="00E90CC3" w:rsidP="003B3D61">
            <w:pPr>
              <w:spacing w:after="0" w:line="240" w:lineRule="auto"/>
              <w:jc w:val="right"/>
              <w:rPr>
                <w:rFonts w:asciiTheme="minorHAnsi" w:hAnsiTheme="minorHAnsi"/>
                <w:color w:val="auto"/>
                <w:sz w:val="21"/>
                <w:szCs w:val="21"/>
              </w:rPr>
            </w:pPr>
            <w:r w:rsidRPr="00057CCA">
              <w:rPr>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06FAB42" w:rsidR="003B3D61" w:rsidRPr="00057CCA" w:rsidRDefault="00E90CC3" w:rsidP="003B3D61">
            <w:pPr>
              <w:spacing w:after="0" w:line="240" w:lineRule="auto"/>
              <w:jc w:val="right"/>
              <w:rPr>
                <w:rFonts w:asciiTheme="minorHAnsi" w:hAnsiTheme="minorHAnsi"/>
                <w:sz w:val="21"/>
                <w:szCs w:val="21"/>
              </w:rPr>
            </w:pPr>
            <w:r w:rsidRPr="00057CCA">
              <w:rPr>
                <w:sz w:val="21"/>
                <w:szCs w:val="21"/>
              </w:rPr>
              <w:t>56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52AE8D3" w:rsidR="003B3D61" w:rsidRPr="00057CCA" w:rsidRDefault="00E90CC3" w:rsidP="003B3D61">
            <w:pPr>
              <w:spacing w:after="0" w:line="240" w:lineRule="auto"/>
              <w:jc w:val="right"/>
              <w:rPr>
                <w:rFonts w:asciiTheme="minorHAnsi" w:hAnsiTheme="minorHAnsi"/>
                <w:sz w:val="21"/>
                <w:szCs w:val="21"/>
              </w:rPr>
            </w:pPr>
            <w:r w:rsidRPr="00057CCA">
              <w:rPr>
                <w:sz w:val="21"/>
                <w:szCs w:val="21"/>
              </w:rPr>
              <w:t>11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C7DEBD7" w:rsidR="003B3D61" w:rsidRPr="00057CCA" w:rsidRDefault="00E90CC3" w:rsidP="003B3D61">
            <w:pPr>
              <w:spacing w:after="0" w:line="240" w:lineRule="auto"/>
              <w:jc w:val="right"/>
              <w:rPr>
                <w:rFonts w:asciiTheme="minorHAnsi" w:hAnsiTheme="minorHAnsi"/>
                <w:sz w:val="21"/>
                <w:szCs w:val="21"/>
              </w:rPr>
            </w:pPr>
            <w:r w:rsidRPr="00057CCA">
              <w:rPr>
                <w:sz w:val="21"/>
                <w:szCs w:val="21"/>
              </w:rPr>
              <w:t xml:space="preserve">$27.68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23D6CCA" w:rsidR="003B3D61" w:rsidRPr="00057CCA" w:rsidRDefault="00E90CC3" w:rsidP="003B3D61">
            <w:pPr>
              <w:spacing w:after="0" w:line="240" w:lineRule="auto"/>
              <w:jc w:val="right"/>
              <w:rPr>
                <w:rFonts w:asciiTheme="minorHAnsi" w:hAnsiTheme="minorHAnsi"/>
                <w:sz w:val="21"/>
                <w:szCs w:val="21"/>
              </w:rPr>
            </w:pPr>
            <w:r w:rsidRPr="00057CCA">
              <w:rPr>
                <w:sz w:val="21"/>
                <w:szCs w:val="21"/>
              </w:rPr>
              <w:t xml:space="preserve">$37.23 </w:t>
            </w:r>
          </w:p>
        </w:tc>
      </w:tr>
      <w:tr w:rsidR="00FE2F2F"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758D0141" w:rsidR="00FE2F2F" w:rsidRPr="00057CCA" w:rsidRDefault="00FE2F2F" w:rsidP="00FE2F2F">
            <w:pPr>
              <w:spacing w:after="0" w:line="240" w:lineRule="auto"/>
              <w:rPr>
                <w:rFonts w:asciiTheme="minorHAnsi" w:hAnsiTheme="minorHAnsi"/>
                <w:sz w:val="21"/>
                <w:szCs w:val="21"/>
              </w:rPr>
            </w:pPr>
            <w:r w:rsidRPr="00057CCA">
              <w:rPr>
                <w:rFonts w:cs="Calibri"/>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D760982"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188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4579378"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EC15B3A" w:rsidR="00FE2F2F" w:rsidRPr="00057CCA" w:rsidRDefault="00FE2F2F" w:rsidP="00FE2F2F">
            <w:pPr>
              <w:spacing w:after="0" w:line="240" w:lineRule="auto"/>
              <w:jc w:val="right"/>
              <w:rPr>
                <w:rFonts w:asciiTheme="minorHAnsi" w:hAnsiTheme="minorHAnsi"/>
                <w:color w:val="auto"/>
                <w:sz w:val="21"/>
                <w:szCs w:val="21"/>
              </w:rPr>
            </w:pPr>
            <w:r w:rsidRPr="00057CCA">
              <w:rPr>
                <w:rFonts w:cs="Calibri"/>
                <w:sz w:val="21"/>
                <w:szCs w:val="21"/>
              </w:rPr>
              <w:t xml:space="preserve">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AD5AAFE" w:rsidR="00FE2F2F" w:rsidRPr="00057CCA" w:rsidRDefault="00FE2F2F" w:rsidP="00FE2F2F">
            <w:pPr>
              <w:spacing w:after="0" w:line="240" w:lineRule="auto"/>
              <w:jc w:val="right"/>
              <w:rPr>
                <w:rFonts w:asciiTheme="minorHAnsi" w:hAnsiTheme="minorHAnsi"/>
                <w:color w:val="auto"/>
                <w:sz w:val="21"/>
                <w:szCs w:val="21"/>
              </w:rPr>
            </w:pPr>
            <w:r w:rsidRPr="00057CCA">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20DB3D5"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115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2B8B8E3"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399B362"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 xml:space="preserve">$29.37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A83850E"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 xml:space="preserve">$51.68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057CCA" w:rsidRDefault="003B3D61" w:rsidP="003B3D61">
            <w:pPr>
              <w:spacing w:after="0" w:line="240" w:lineRule="auto"/>
              <w:rPr>
                <w:rFonts w:asciiTheme="minorHAnsi" w:hAnsiTheme="minorHAnsi"/>
                <w:b/>
                <w:sz w:val="21"/>
                <w:szCs w:val="21"/>
              </w:rPr>
            </w:pPr>
            <w:r w:rsidRPr="00057CCA">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A6C8143"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7,195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8479BF0"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7,657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4C8C4FD"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462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C39A52B"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D4AF9E4"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2,918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BB4941B"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584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2709DFC"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 xml:space="preserve">$23.03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6D4A6BF" w:rsidR="003B3D61" w:rsidRPr="00057CCA" w:rsidRDefault="00E90CC3" w:rsidP="003B3D61">
            <w:pPr>
              <w:spacing w:after="0" w:line="240" w:lineRule="auto"/>
              <w:jc w:val="right"/>
              <w:rPr>
                <w:rFonts w:asciiTheme="minorHAnsi" w:hAnsiTheme="minorHAnsi"/>
                <w:b/>
                <w:sz w:val="21"/>
                <w:szCs w:val="21"/>
              </w:rPr>
            </w:pPr>
            <w:r w:rsidRPr="00057CCA">
              <w:rPr>
                <w:b/>
                <w:sz w:val="21"/>
                <w:szCs w:val="21"/>
              </w:rPr>
              <w:t xml:space="preserve">$40.51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509804E4"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8A6085">
        <w:rPr>
          <w:b/>
        </w:rPr>
        <w:t>Fire Science</w:t>
      </w:r>
      <w:r w:rsidR="007F5A37">
        <w:rPr>
          <w:b/>
        </w:rPr>
        <w:t xml:space="preserve"> </w:t>
      </w:r>
      <w:r w:rsidR="001C1787">
        <w:rPr>
          <w:b/>
        </w:rPr>
        <w:t xml:space="preserve">Occupations </w:t>
      </w:r>
      <w:r w:rsidR="001C1787" w:rsidRPr="000612F1">
        <w:rPr>
          <w:b/>
        </w:rPr>
        <w:t xml:space="preserve">in </w:t>
      </w:r>
      <w:r w:rsidR="008A6085">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57CCA" w:rsidRDefault="00F90584" w:rsidP="007B33E2">
            <w:pPr>
              <w:spacing w:after="0" w:line="240" w:lineRule="auto"/>
              <w:jc w:val="center"/>
              <w:rPr>
                <w:rFonts w:eastAsia="Times New Roman"/>
                <w:bCs/>
                <w:sz w:val="21"/>
                <w:szCs w:val="21"/>
              </w:rPr>
            </w:pPr>
            <w:r w:rsidRPr="00057CCA">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25C557B8" w:rsidR="00F90584" w:rsidRPr="00057CCA" w:rsidRDefault="00E90CC3" w:rsidP="00900F50">
            <w:pPr>
              <w:spacing w:after="0" w:line="240" w:lineRule="auto"/>
              <w:rPr>
                <w:rFonts w:asciiTheme="minorHAnsi" w:hAnsiTheme="minorHAnsi"/>
                <w:sz w:val="21"/>
                <w:szCs w:val="21"/>
              </w:rPr>
            </w:pPr>
            <w:r w:rsidRPr="00057CCA">
              <w:rPr>
                <w:sz w:val="21"/>
                <w:szCs w:val="21"/>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0316E7C" w:rsidR="00F90584" w:rsidRPr="00057CCA" w:rsidRDefault="00E90CC3" w:rsidP="00900F50">
            <w:pPr>
              <w:spacing w:after="0" w:line="240" w:lineRule="auto"/>
              <w:jc w:val="right"/>
              <w:rPr>
                <w:rFonts w:asciiTheme="minorHAnsi" w:hAnsiTheme="minorHAnsi"/>
                <w:sz w:val="21"/>
                <w:szCs w:val="21"/>
              </w:rPr>
            </w:pPr>
            <w:r w:rsidRPr="00057CCA">
              <w:rPr>
                <w:sz w:val="21"/>
                <w:szCs w:val="21"/>
              </w:rPr>
              <w:t>1,834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2C13D3" w:rsidR="00F90584" w:rsidRPr="00057CCA" w:rsidRDefault="00E90CC3" w:rsidP="00900F50">
            <w:pPr>
              <w:spacing w:after="0" w:line="240" w:lineRule="auto"/>
              <w:jc w:val="right"/>
              <w:rPr>
                <w:rFonts w:asciiTheme="minorHAnsi" w:hAnsiTheme="minorHAnsi"/>
                <w:sz w:val="21"/>
                <w:szCs w:val="21"/>
              </w:rPr>
            </w:pPr>
            <w:r w:rsidRPr="00057CCA">
              <w:rPr>
                <w:sz w:val="21"/>
                <w:szCs w:val="21"/>
              </w:rPr>
              <w:t>2,006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C2649C1" w:rsidR="00F90584" w:rsidRPr="00057CCA" w:rsidRDefault="00E90CC3" w:rsidP="00900F50">
            <w:pPr>
              <w:spacing w:after="0" w:line="240" w:lineRule="auto"/>
              <w:jc w:val="right"/>
              <w:rPr>
                <w:rFonts w:asciiTheme="minorHAnsi" w:hAnsiTheme="minorHAnsi"/>
                <w:color w:val="FF0000"/>
                <w:sz w:val="21"/>
                <w:szCs w:val="21"/>
              </w:rPr>
            </w:pPr>
            <w:r w:rsidRPr="00057CCA">
              <w:rPr>
                <w:sz w:val="21"/>
                <w:szCs w:val="21"/>
              </w:rPr>
              <w:t xml:space="preserve">173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720DD23" w:rsidR="00F90584" w:rsidRPr="00057CCA" w:rsidRDefault="00E90CC3" w:rsidP="00900F50">
            <w:pPr>
              <w:spacing w:after="0" w:line="240" w:lineRule="auto"/>
              <w:jc w:val="right"/>
              <w:rPr>
                <w:rFonts w:asciiTheme="minorHAnsi" w:hAnsiTheme="minorHAnsi"/>
                <w:color w:val="FF0000"/>
                <w:sz w:val="21"/>
                <w:szCs w:val="21"/>
              </w:rPr>
            </w:pPr>
            <w:r w:rsidRPr="00057CCA">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0B3D895" w:rsidR="00F90584" w:rsidRPr="00057CCA" w:rsidRDefault="00E90CC3" w:rsidP="00900F50">
            <w:pPr>
              <w:spacing w:after="0" w:line="240" w:lineRule="auto"/>
              <w:jc w:val="right"/>
              <w:rPr>
                <w:rFonts w:asciiTheme="minorHAnsi" w:hAnsiTheme="minorHAnsi"/>
                <w:sz w:val="21"/>
                <w:szCs w:val="21"/>
              </w:rPr>
            </w:pPr>
            <w:r w:rsidRPr="00057CCA">
              <w:rPr>
                <w:sz w:val="21"/>
                <w:szCs w:val="21"/>
              </w:rPr>
              <w:t>794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38DA068" w:rsidR="00F90584" w:rsidRPr="00057CCA" w:rsidRDefault="00E90CC3" w:rsidP="00900F50">
            <w:pPr>
              <w:spacing w:after="0" w:line="240" w:lineRule="auto"/>
              <w:jc w:val="right"/>
              <w:rPr>
                <w:rFonts w:asciiTheme="minorHAnsi" w:hAnsiTheme="minorHAnsi"/>
                <w:sz w:val="21"/>
                <w:szCs w:val="21"/>
              </w:rPr>
            </w:pPr>
            <w:r w:rsidRPr="00057CCA">
              <w:rPr>
                <w:sz w:val="21"/>
                <w:szCs w:val="21"/>
              </w:rPr>
              <w:t>159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1B02CCA" w:rsidR="00F90584" w:rsidRPr="00057CCA" w:rsidRDefault="00E90CC3" w:rsidP="00900F50">
            <w:pPr>
              <w:spacing w:after="0" w:line="240" w:lineRule="auto"/>
              <w:jc w:val="right"/>
              <w:rPr>
                <w:rFonts w:asciiTheme="minorHAnsi" w:hAnsiTheme="minorHAnsi"/>
                <w:sz w:val="21"/>
                <w:szCs w:val="21"/>
              </w:rPr>
            </w:pPr>
            <w:r w:rsidRPr="00057CCA">
              <w:rPr>
                <w:sz w:val="21"/>
                <w:szCs w:val="21"/>
              </w:rPr>
              <w:t xml:space="preserve">$27.92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AD464D4" w:rsidR="00F90584" w:rsidRPr="00057CCA" w:rsidRDefault="00E90CC3" w:rsidP="00900F50">
            <w:pPr>
              <w:spacing w:after="0" w:line="240" w:lineRule="auto"/>
              <w:jc w:val="right"/>
              <w:rPr>
                <w:rFonts w:asciiTheme="minorHAnsi" w:hAnsiTheme="minorHAnsi"/>
                <w:sz w:val="21"/>
                <w:szCs w:val="21"/>
              </w:rPr>
            </w:pPr>
            <w:r w:rsidRPr="00057CCA">
              <w:rPr>
                <w:sz w:val="21"/>
                <w:szCs w:val="21"/>
              </w:rPr>
              <w:t xml:space="preserve">$43.79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766B94C" w:rsidR="00F90584" w:rsidRPr="00057CCA" w:rsidRDefault="00E90CC3" w:rsidP="00900F50">
            <w:pPr>
              <w:spacing w:after="0" w:line="240" w:lineRule="auto"/>
              <w:rPr>
                <w:rFonts w:asciiTheme="minorHAnsi" w:hAnsiTheme="minorHAnsi"/>
                <w:sz w:val="21"/>
                <w:szCs w:val="21"/>
              </w:rPr>
            </w:pPr>
            <w:r w:rsidRPr="00057CCA">
              <w:rPr>
                <w:sz w:val="21"/>
                <w:szCs w:val="21"/>
              </w:rPr>
              <w:t>Forest Fire Inspectors and Prevention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181AD38" w:rsidR="00F90584" w:rsidRPr="00057CCA" w:rsidRDefault="00E90CC3" w:rsidP="00900F50">
            <w:pPr>
              <w:spacing w:after="0" w:line="240" w:lineRule="auto"/>
              <w:jc w:val="right"/>
              <w:rPr>
                <w:rFonts w:asciiTheme="minorHAnsi" w:hAnsiTheme="minorHAnsi"/>
                <w:sz w:val="21"/>
                <w:szCs w:val="21"/>
              </w:rPr>
            </w:pPr>
            <w:r w:rsidRPr="00057CCA">
              <w:rPr>
                <w:sz w:val="21"/>
                <w:szCs w:val="21"/>
              </w:rPr>
              <w:t>&lt;10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F316EA3" w:rsidR="00F90584" w:rsidRPr="00057CCA" w:rsidRDefault="00E90CC3" w:rsidP="00900F50">
            <w:pPr>
              <w:spacing w:after="0" w:line="240" w:lineRule="auto"/>
              <w:jc w:val="right"/>
              <w:rPr>
                <w:rFonts w:asciiTheme="minorHAnsi" w:hAnsiTheme="minorHAnsi"/>
                <w:sz w:val="21"/>
                <w:szCs w:val="21"/>
              </w:rPr>
            </w:pPr>
            <w:r w:rsidRPr="00057CCA">
              <w:rPr>
                <w:sz w:val="21"/>
                <w:szCs w:val="21"/>
              </w:rPr>
              <w:t>&lt;10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7FDCB64" w:rsidR="00F90584" w:rsidRPr="00057CCA" w:rsidRDefault="00F9058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4EB931B" w:rsidR="00F90584" w:rsidRPr="00057CCA" w:rsidRDefault="00F9058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5E4EECA" w:rsidR="00F90584" w:rsidRPr="00057CCA" w:rsidRDefault="00E90CC3" w:rsidP="00900F50">
            <w:pPr>
              <w:spacing w:after="0" w:line="240" w:lineRule="auto"/>
              <w:jc w:val="right"/>
              <w:rPr>
                <w:rFonts w:asciiTheme="minorHAnsi" w:hAnsiTheme="minorHAnsi"/>
                <w:sz w:val="21"/>
                <w:szCs w:val="21"/>
              </w:rPr>
            </w:pPr>
            <w:r w:rsidRPr="00057CCA">
              <w:rPr>
                <w:sz w:val="21"/>
                <w:szCs w:val="21"/>
              </w:rPr>
              <w:t>&lt;10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0D4B779" w:rsidR="00F90584" w:rsidRPr="00057CCA" w:rsidRDefault="00E90CC3" w:rsidP="00900F50">
            <w:pPr>
              <w:spacing w:after="0" w:line="240" w:lineRule="auto"/>
              <w:jc w:val="right"/>
              <w:rPr>
                <w:rFonts w:asciiTheme="minorHAnsi" w:hAnsiTheme="minorHAnsi"/>
                <w:sz w:val="21"/>
                <w:szCs w:val="21"/>
              </w:rPr>
            </w:pPr>
            <w:r w:rsidRPr="00057CCA">
              <w:rPr>
                <w:sz w:val="21"/>
                <w:szCs w:val="21"/>
              </w:rPr>
              <w:t>Insf. Data</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9D5882D" w:rsidR="00F90584" w:rsidRPr="00057CCA" w:rsidRDefault="00E90CC3" w:rsidP="00900F50">
            <w:pPr>
              <w:spacing w:after="0" w:line="240" w:lineRule="auto"/>
              <w:jc w:val="right"/>
              <w:rPr>
                <w:rFonts w:asciiTheme="minorHAnsi" w:hAnsiTheme="minorHAnsi"/>
                <w:sz w:val="21"/>
                <w:szCs w:val="21"/>
              </w:rPr>
            </w:pPr>
            <w:r w:rsidRPr="00057CCA">
              <w:rPr>
                <w:sz w:val="21"/>
                <w:szCs w:val="21"/>
              </w:rPr>
              <w:t>Insf. Data</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43A258E" w:rsidR="00F90584" w:rsidRPr="00057CCA" w:rsidRDefault="00E90CC3" w:rsidP="00900F50">
            <w:pPr>
              <w:spacing w:after="0" w:line="240" w:lineRule="auto"/>
              <w:jc w:val="right"/>
              <w:rPr>
                <w:rFonts w:asciiTheme="minorHAnsi" w:hAnsiTheme="minorHAnsi"/>
                <w:sz w:val="21"/>
                <w:szCs w:val="21"/>
              </w:rPr>
            </w:pPr>
            <w:r w:rsidRPr="00057CCA">
              <w:rPr>
                <w:sz w:val="21"/>
                <w:szCs w:val="21"/>
              </w:rPr>
              <w:t>Insf. Data</w:t>
            </w:r>
          </w:p>
        </w:tc>
      </w:tr>
      <w:tr w:rsidR="00FE2F2F"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733C9838" w:rsidR="00FE2F2F" w:rsidRPr="00057CCA" w:rsidRDefault="00FE2F2F" w:rsidP="00FE2F2F">
            <w:pPr>
              <w:spacing w:after="0" w:line="240" w:lineRule="auto"/>
              <w:rPr>
                <w:rFonts w:asciiTheme="minorHAnsi" w:hAnsiTheme="minorHAnsi"/>
                <w:sz w:val="21"/>
                <w:szCs w:val="21"/>
              </w:rPr>
            </w:pPr>
            <w:r w:rsidRPr="00057CCA">
              <w:rPr>
                <w:rFonts w:cs="Calibri"/>
                <w:sz w:val="21"/>
                <w:szCs w:val="21"/>
              </w:rPr>
              <w:t>Fire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6A89BA5"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D67FA29"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8F4BC0D"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 xml:space="preserve">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FDF31AA"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8112A8"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45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2B5B750"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0462A57"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 xml:space="preserve">$35.68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ED320E1" w:rsidR="00FE2F2F" w:rsidRPr="00057CCA" w:rsidRDefault="00FE2F2F" w:rsidP="00FE2F2F">
            <w:pPr>
              <w:spacing w:after="0" w:line="240" w:lineRule="auto"/>
              <w:jc w:val="right"/>
              <w:rPr>
                <w:rFonts w:asciiTheme="minorHAnsi" w:hAnsiTheme="minorHAnsi"/>
                <w:sz w:val="21"/>
                <w:szCs w:val="21"/>
              </w:rPr>
            </w:pPr>
            <w:r w:rsidRPr="00057CCA">
              <w:rPr>
                <w:rFonts w:cs="Calibri"/>
                <w:sz w:val="21"/>
                <w:szCs w:val="21"/>
              </w:rPr>
              <w:t xml:space="preserve">$66.26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057CCA" w:rsidRDefault="00F90584" w:rsidP="00920D53">
            <w:pPr>
              <w:spacing w:after="0" w:line="240" w:lineRule="auto"/>
              <w:rPr>
                <w:rFonts w:asciiTheme="minorHAnsi" w:hAnsiTheme="minorHAnsi"/>
                <w:b/>
                <w:sz w:val="21"/>
                <w:szCs w:val="21"/>
              </w:rPr>
            </w:pPr>
            <w:r w:rsidRPr="00057CCA">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964E276"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1,907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F13C331"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2,086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4AD5F21"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 xml:space="preserve">179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885CCF2"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C0E854C"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839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952C7FF"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168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EEBAFB7"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 xml:space="preserve">$28.22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863C027" w:rsidR="00F90584" w:rsidRPr="00057CCA" w:rsidRDefault="00E90CC3" w:rsidP="00920D53">
            <w:pPr>
              <w:spacing w:after="0" w:line="240" w:lineRule="auto"/>
              <w:jc w:val="right"/>
              <w:rPr>
                <w:rFonts w:asciiTheme="minorHAnsi" w:hAnsiTheme="minorHAnsi"/>
                <w:b/>
                <w:sz w:val="21"/>
                <w:szCs w:val="21"/>
              </w:rPr>
            </w:pPr>
            <w:r w:rsidRPr="00057CCA">
              <w:rPr>
                <w:b/>
                <w:sz w:val="21"/>
                <w:szCs w:val="21"/>
              </w:rPr>
              <w:t xml:space="preserve">$44.65 </w:t>
            </w:r>
          </w:p>
        </w:tc>
      </w:tr>
    </w:tbl>
    <w:p w14:paraId="6345B211" w14:textId="497D52FF" w:rsidR="003047AF" w:rsidRDefault="001C1787" w:rsidP="003047AF">
      <w:pPr>
        <w:pStyle w:val="NoSpacing"/>
        <w:rPr>
          <w:i/>
          <w:sz w:val="20"/>
          <w:szCs w:val="20"/>
        </w:rPr>
      </w:pPr>
      <w:r>
        <w:rPr>
          <w:i/>
          <w:sz w:val="20"/>
          <w:szCs w:val="20"/>
        </w:rPr>
        <w:t>Source: EMSI 2018.2</w:t>
      </w:r>
    </w:p>
    <w:p w14:paraId="25F6C42D" w14:textId="77777777" w:rsidR="008A6085" w:rsidRPr="0060029A" w:rsidRDefault="008A6085" w:rsidP="008A6085">
      <w:pPr>
        <w:pStyle w:val="NoSpacing"/>
        <w:spacing w:after="240"/>
        <w:rPr>
          <w:sz w:val="18"/>
          <w:szCs w:val="20"/>
        </w:rPr>
      </w:pPr>
      <w:r w:rsidRPr="0060029A">
        <w:rPr>
          <w:sz w:val="20"/>
          <w:szCs w:val="20"/>
        </w:rPr>
        <w:t>Mid-Peninsula</w:t>
      </w:r>
      <w:r w:rsidR="000612F1" w:rsidRPr="0060029A">
        <w:rPr>
          <w:sz w:val="20"/>
          <w:szCs w:val="20"/>
        </w:rPr>
        <w:t xml:space="preserve"> </w:t>
      </w:r>
      <w:r w:rsidR="00681353" w:rsidRPr="0060029A">
        <w:rPr>
          <w:sz w:val="20"/>
          <w:szCs w:val="20"/>
        </w:rPr>
        <w:t>Sub-Region</w:t>
      </w:r>
      <w:r w:rsidR="00797696" w:rsidRPr="0060029A">
        <w:rPr>
          <w:sz w:val="20"/>
          <w:szCs w:val="20"/>
        </w:rPr>
        <w:t xml:space="preserve"> </w:t>
      </w:r>
      <w:r w:rsidR="00681353" w:rsidRPr="0060029A">
        <w:rPr>
          <w:sz w:val="20"/>
          <w:szCs w:val="20"/>
        </w:rPr>
        <w:t xml:space="preserve">includes </w:t>
      </w:r>
      <w:r w:rsidRPr="0060029A">
        <w:rPr>
          <w:sz w:val="20"/>
          <w:szCs w:val="20"/>
        </w:rPr>
        <w:t>San Francisco and San Mateo Counties</w:t>
      </w:r>
    </w:p>
    <w:p w14:paraId="6D4DE470" w14:textId="347FCD61" w:rsidR="00351170" w:rsidRPr="008A6085" w:rsidRDefault="002155A4" w:rsidP="008A6085">
      <w:pPr>
        <w:pStyle w:val="NoSpacing"/>
        <w:spacing w:after="240"/>
        <w:rPr>
          <w:rFonts w:asciiTheme="majorHAnsi" w:eastAsiaTheme="majorEastAsia" w:hAnsiTheme="majorHAnsi" w:cstheme="majorBidi"/>
          <w:b/>
          <w:bCs/>
          <w:color w:val="122926" w:themeColor="accent1" w:themeShade="BF"/>
          <w:sz w:val="28"/>
          <w:szCs w:val="28"/>
        </w:rPr>
      </w:pPr>
      <w:r w:rsidRPr="008A6085">
        <w:rPr>
          <w:rFonts w:asciiTheme="majorHAnsi" w:eastAsiaTheme="majorEastAsia" w:hAnsiTheme="majorHAnsi" w:cstheme="majorBidi"/>
          <w:b/>
          <w:bCs/>
          <w:color w:val="122926" w:themeColor="accent1" w:themeShade="BF"/>
          <w:sz w:val="28"/>
          <w:szCs w:val="28"/>
        </w:rPr>
        <w:t xml:space="preserve">Job Postings in </w:t>
      </w:r>
      <w:r w:rsidR="00351170" w:rsidRPr="008A6085">
        <w:rPr>
          <w:rFonts w:asciiTheme="majorHAnsi" w:eastAsiaTheme="majorEastAsia" w:hAnsiTheme="majorHAnsi" w:cstheme="majorBidi"/>
          <w:b/>
          <w:bCs/>
          <w:color w:val="122926" w:themeColor="accent1" w:themeShade="BF"/>
          <w:sz w:val="28"/>
          <w:szCs w:val="28"/>
        </w:rPr>
        <w:t>Bay Region</w:t>
      </w:r>
      <w:r w:rsidR="00060203" w:rsidRPr="008A6085">
        <w:rPr>
          <w:rFonts w:asciiTheme="majorHAnsi" w:eastAsiaTheme="majorEastAsia" w:hAnsiTheme="majorHAnsi" w:cstheme="majorBidi"/>
          <w:b/>
          <w:bCs/>
          <w:color w:val="122926" w:themeColor="accent1" w:themeShade="BF"/>
          <w:sz w:val="28"/>
          <w:szCs w:val="28"/>
        </w:rPr>
        <w:t xml:space="preserve"> and </w:t>
      </w:r>
      <w:r w:rsidR="008A6085" w:rsidRPr="008A6085">
        <w:rPr>
          <w:rFonts w:asciiTheme="majorHAnsi" w:eastAsiaTheme="majorEastAsia" w:hAnsiTheme="majorHAnsi" w:cstheme="majorBidi"/>
          <w:b/>
          <w:bCs/>
          <w:color w:val="122926" w:themeColor="accent1" w:themeShade="BF"/>
          <w:sz w:val="28"/>
          <w:szCs w:val="28"/>
        </w:rPr>
        <w:t>Mid-Peninsula</w:t>
      </w:r>
      <w:r w:rsidR="000612F1" w:rsidRPr="008A6085">
        <w:rPr>
          <w:rFonts w:asciiTheme="majorHAnsi" w:eastAsiaTheme="majorEastAsia" w:hAnsiTheme="majorHAnsi" w:cstheme="majorBidi"/>
          <w:b/>
          <w:bCs/>
          <w:color w:val="122926" w:themeColor="accent1" w:themeShade="BF"/>
          <w:sz w:val="28"/>
          <w:szCs w:val="28"/>
        </w:rPr>
        <w:t xml:space="preserve"> </w:t>
      </w:r>
      <w:r w:rsidR="00060203" w:rsidRPr="008A6085">
        <w:rPr>
          <w:rFonts w:asciiTheme="majorHAnsi" w:eastAsiaTheme="majorEastAsia" w:hAnsiTheme="majorHAnsi" w:cstheme="majorBidi"/>
          <w:b/>
          <w:bCs/>
          <w:color w:val="122926" w:themeColor="accent1" w:themeShade="BF"/>
          <w:sz w:val="28"/>
          <w:szCs w:val="28"/>
        </w:rPr>
        <w:t>Sub-Region</w:t>
      </w:r>
    </w:p>
    <w:p w14:paraId="2094AEC4" w14:textId="148ED395"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8A6085">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057CCA" w:rsidRDefault="002C3B30" w:rsidP="00950AF1">
            <w:pPr>
              <w:spacing w:after="0" w:line="240" w:lineRule="auto"/>
              <w:rPr>
                <w:rFonts w:asciiTheme="minorHAnsi" w:eastAsia="Times New Roman" w:hAnsiTheme="minorHAnsi"/>
                <w:bCs/>
                <w:sz w:val="21"/>
                <w:szCs w:val="21"/>
              </w:rPr>
            </w:pPr>
            <w:r w:rsidRPr="00057CCA">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057CCA" w:rsidRDefault="002C3B30" w:rsidP="00950AF1">
            <w:pPr>
              <w:spacing w:after="0" w:line="240" w:lineRule="auto"/>
              <w:jc w:val="center"/>
              <w:rPr>
                <w:rFonts w:asciiTheme="minorHAnsi" w:eastAsia="Times New Roman" w:hAnsiTheme="minorHAnsi"/>
                <w:bCs/>
                <w:sz w:val="21"/>
                <w:szCs w:val="21"/>
              </w:rPr>
            </w:pPr>
            <w:r w:rsidRPr="00057CCA">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1F38B53" w:rsidR="002C3B30" w:rsidRPr="00057CCA" w:rsidRDefault="008A6085" w:rsidP="00950AF1">
            <w:pPr>
              <w:spacing w:after="0" w:line="240" w:lineRule="auto"/>
              <w:jc w:val="center"/>
              <w:rPr>
                <w:rFonts w:asciiTheme="minorHAnsi" w:eastAsia="Times New Roman" w:hAnsiTheme="minorHAnsi"/>
                <w:bCs/>
                <w:sz w:val="21"/>
                <w:szCs w:val="21"/>
              </w:rPr>
            </w:pPr>
            <w:r w:rsidRPr="00057CCA">
              <w:rPr>
                <w:rFonts w:asciiTheme="minorHAnsi" w:eastAsia="Times New Roman" w:hAnsiTheme="minorHAnsi"/>
                <w:bCs/>
                <w:sz w:val="21"/>
                <w:szCs w:val="21"/>
              </w:rPr>
              <w:t>Mid-Peninsula</w:t>
            </w:r>
          </w:p>
        </w:tc>
      </w:tr>
      <w:tr w:rsidR="00FE2F2F" w:rsidRPr="00C035EC" w14:paraId="22CC6F39" w14:textId="3ADA4CEB" w:rsidTr="00FE2F2F">
        <w:trPr>
          <w:trHeight w:val="188"/>
        </w:trPr>
        <w:tc>
          <w:tcPr>
            <w:tcW w:w="6117" w:type="dxa"/>
            <w:tcBorders>
              <w:right w:val="single" w:sz="4" w:space="0" w:color="BFBFBF" w:themeColor="background1" w:themeShade="BF"/>
            </w:tcBorders>
            <w:shd w:val="clear" w:color="auto" w:fill="auto"/>
            <w:noWrap/>
            <w:vAlign w:val="bottom"/>
          </w:tcPr>
          <w:p w14:paraId="7FD0BF21" w14:textId="75D47A40" w:rsidR="00FE2F2F" w:rsidRPr="00057CCA" w:rsidRDefault="00FE2F2F" w:rsidP="00FE2F2F">
            <w:pPr>
              <w:spacing w:after="0" w:line="240" w:lineRule="auto"/>
              <w:rPr>
                <w:rFonts w:asciiTheme="minorHAnsi" w:eastAsia="Times New Roman" w:hAnsiTheme="minorHAnsi"/>
                <w:sz w:val="21"/>
                <w:szCs w:val="21"/>
              </w:rPr>
            </w:pPr>
            <w:r w:rsidRPr="00057CCA">
              <w:rPr>
                <w:rFonts w:asciiTheme="minorHAnsi" w:hAnsiTheme="minorHAnsi" w:cs="Calibri"/>
                <w:sz w:val="21"/>
                <w:szCs w:val="21"/>
              </w:rPr>
              <w:t>Fire Inspectors (33-2021.01)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7362DAC3" w:rsidR="00FE2F2F" w:rsidRPr="00057CCA" w:rsidRDefault="00FE2F2F" w:rsidP="00FE2F2F">
            <w:pPr>
              <w:spacing w:after="0" w:line="240" w:lineRule="auto"/>
              <w:jc w:val="center"/>
              <w:rPr>
                <w:rFonts w:asciiTheme="minorHAnsi" w:eastAsia="Times New Roman" w:hAnsiTheme="minorHAnsi"/>
                <w:sz w:val="21"/>
                <w:szCs w:val="21"/>
              </w:rPr>
            </w:pPr>
            <w:r w:rsidRPr="00057CCA">
              <w:rPr>
                <w:rFonts w:asciiTheme="minorHAnsi" w:hAnsiTheme="minorHAnsi" w:cs="Calibri"/>
                <w:sz w:val="21"/>
                <w:szCs w:val="21"/>
              </w:rPr>
              <w:t>90</w:t>
            </w:r>
          </w:p>
        </w:tc>
        <w:tc>
          <w:tcPr>
            <w:tcW w:w="1710" w:type="dxa"/>
            <w:tcBorders>
              <w:left w:val="single" w:sz="4" w:space="0" w:color="BFBFBF" w:themeColor="background1" w:themeShade="BF"/>
              <w:right w:val="nil"/>
            </w:tcBorders>
            <w:vAlign w:val="center"/>
          </w:tcPr>
          <w:p w14:paraId="14DDF9FF" w14:textId="188E8B9C" w:rsidR="00FE2F2F" w:rsidRPr="00057CCA" w:rsidRDefault="00E334ED" w:rsidP="00FE2F2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r>
      <w:tr w:rsidR="00FE2F2F" w:rsidRPr="00C035EC" w14:paraId="61A814EE" w14:textId="77777777" w:rsidTr="00FE2F2F">
        <w:trPr>
          <w:trHeight w:val="215"/>
        </w:trPr>
        <w:tc>
          <w:tcPr>
            <w:tcW w:w="6117" w:type="dxa"/>
            <w:tcBorders>
              <w:right w:val="single" w:sz="4" w:space="0" w:color="BFBFBF" w:themeColor="background1" w:themeShade="BF"/>
            </w:tcBorders>
            <w:shd w:val="clear" w:color="auto" w:fill="auto"/>
            <w:noWrap/>
            <w:vAlign w:val="bottom"/>
          </w:tcPr>
          <w:p w14:paraId="6F34B041" w14:textId="326F723D" w:rsidR="00FE2F2F" w:rsidRPr="00057CCA" w:rsidRDefault="00FE2F2F" w:rsidP="00FE2F2F">
            <w:pPr>
              <w:spacing w:after="0" w:line="240" w:lineRule="auto"/>
              <w:rPr>
                <w:rFonts w:asciiTheme="minorHAnsi" w:hAnsiTheme="minorHAnsi"/>
                <w:sz w:val="21"/>
                <w:szCs w:val="21"/>
              </w:rPr>
            </w:pPr>
            <w:r w:rsidRPr="00057CCA">
              <w:rPr>
                <w:rFonts w:asciiTheme="minorHAnsi" w:hAnsiTheme="minorHAnsi" w:cs="Calibri"/>
                <w:sz w:val="21"/>
                <w:szCs w:val="21"/>
              </w:rPr>
              <w:t>Municipal Firefighters (33-2011.01)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787E4A53" w:rsidR="00FE2F2F" w:rsidRPr="00057CCA" w:rsidRDefault="00FE2F2F" w:rsidP="00FE2F2F">
            <w:pPr>
              <w:spacing w:after="0" w:line="240" w:lineRule="auto"/>
              <w:jc w:val="center"/>
              <w:rPr>
                <w:rFonts w:asciiTheme="minorHAnsi" w:hAnsiTheme="minorHAnsi"/>
                <w:sz w:val="21"/>
                <w:szCs w:val="21"/>
              </w:rPr>
            </w:pPr>
            <w:r w:rsidRPr="00057CCA">
              <w:rPr>
                <w:rFonts w:asciiTheme="minorHAnsi" w:hAnsiTheme="minorHAnsi" w:cs="Calibri"/>
                <w:sz w:val="21"/>
                <w:szCs w:val="21"/>
              </w:rPr>
              <w:t>82</w:t>
            </w:r>
          </w:p>
        </w:tc>
        <w:tc>
          <w:tcPr>
            <w:tcW w:w="1710" w:type="dxa"/>
            <w:tcBorders>
              <w:left w:val="single" w:sz="4" w:space="0" w:color="BFBFBF" w:themeColor="background1" w:themeShade="BF"/>
              <w:right w:val="nil"/>
            </w:tcBorders>
            <w:vAlign w:val="center"/>
          </w:tcPr>
          <w:p w14:paraId="556123FD" w14:textId="6D0B92A2" w:rsidR="00FE2F2F" w:rsidRPr="00057CCA" w:rsidRDefault="00E334ED" w:rsidP="00FE2F2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r>
      <w:tr w:rsidR="00FE2F2F" w:rsidRPr="00C035EC" w14:paraId="59918B00" w14:textId="77777777" w:rsidTr="00FE2F2F">
        <w:trPr>
          <w:trHeight w:val="215"/>
        </w:trPr>
        <w:tc>
          <w:tcPr>
            <w:tcW w:w="6117" w:type="dxa"/>
            <w:tcBorders>
              <w:right w:val="single" w:sz="4" w:space="0" w:color="BFBFBF" w:themeColor="background1" w:themeShade="BF"/>
            </w:tcBorders>
            <w:shd w:val="clear" w:color="auto" w:fill="auto"/>
            <w:noWrap/>
            <w:vAlign w:val="bottom"/>
          </w:tcPr>
          <w:p w14:paraId="3E1CD4B9" w14:textId="1FF64CE3" w:rsidR="00FE2F2F" w:rsidRPr="00057CCA" w:rsidRDefault="00FE2F2F" w:rsidP="00FE2F2F">
            <w:pPr>
              <w:spacing w:after="0" w:line="240" w:lineRule="auto"/>
              <w:rPr>
                <w:rFonts w:asciiTheme="minorHAnsi" w:hAnsiTheme="minorHAnsi"/>
                <w:sz w:val="21"/>
                <w:szCs w:val="21"/>
              </w:rPr>
            </w:pPr>
            <w:r w:rsidRPr="00057CCA">
              <w:rPr>
                <w:rFonts w:asciiTheme="minorHAnsi" w:hAnsiTheme="minorHAnsi" w:cs="Calibri"/>
                <w:sz w:val="21"/>
                <w:szCs w:val="21"/>
              </w:rPr>
              <w:t>Forest Fire Inspectors and Prevention Specialists (33-2022.00)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46F06852" w:rsidR="00FE2F2F" w:rsidRPr="00057CCA" w:rsidRDefault="00FE2F2F" w:rsidP="00FE2F2F">
            <w:pPr>
              <w:spacing w:after="0" w:line="240" w:lineRule="auto"/>
              <w:jc w:val="center"/>
              <w:rPr>
                <w:rFonts w:asciiTheme="minorHAnsi" w:hAnsiTheme="minorHAnsi"/>
                <w:sz w:val="21"/>
                <w:szCs w:val="21"/>
              </w:rPr>
            </w:pPr>
            <w:r w:rsidRPr="00057CCA">
              <w:rPr>
                <w:rFonts w:asciiTheme="minorHAnsi" w:hAnsiTheme="minorHAnsi" w:cs="Calibri"/>
                <w:sz w:val="21"/>
                <w:szCs w:val="21"/>
              </w:rPr>
              <w:t>47</w:t>
            </w:r>
          </w:p>
        </w:tc>
        <w:tc>
          <w:tcPr>
            <w:tcW w:w="1710" w:type="dxa"/>
            <w:tcBorders>
              <w:left w:val="single" w:sz="4" w:space="0" w:color="BFBFBF" w:themeColor="background1" w:themeShade="BF"/>
              <w:right w:val="nil"/>
            </w:tcBorders>
            <w:vAlign w:val="center"/>
          </w:tcPr>
          <w:p w14:paraId="34E77A03" w14:textId="62F029AF" w:rsidR="00FE2F2F" w:rsidRPr="00057CCA" w:rsidRDefault="00E334ED" w:rsidP="00FE2F2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r>
      <w:tr w:rsidR="00FE2F2F" w:rsidRPr="00C035EC" w14:paraId="4AB1BAF3" w14:textId="77777777" w:rsidTr="00FE2F2F">
        <w:trPr>
          <w:trHeight w:val="215"/>
        </w:trPr>
        <w:tc>
          <w:tcPr>
            <w:tcW w:w="6117" w:type="dxa"/>
            <w:tcBorders>
              <w:right w:val="single" w:sz="4" w:space="0" w:color="BFBFBF" w:themeColor="background1" w:themeShade="BF"/>
            </w:tcBorders>
            <w:shd w:val="clear" w:color="auto" w:fill="auto"/>
            <w:noWrap/>
            <w:vAlign w:val="bottom"/>
          </w:tcPr>
          <w:p w14:paraId="60824F00" w14:textId="0FDEF30D" w:rsidR="00FE2F2F" w:rsidRPr="00057CCA" w:rsidRDefault="00FE2F2F" w:rsidP="00FE2F2F">
            <w:pPr>
              <w:spacing w:after="0" w:line="240" w:lineRule="auto"/>
              <w:rPr>
                <w:rFonts w:asciiTheme="minorHAnsi" w:hAnsiTheme="minorHAnsi"/>
                <w:sz w:val="21"/>
                <w:szCs w:val="21"/>
              </w:rPr>
            </w:pPr>
            <w:r w:rsidRPr="00057CCA">
              <w:rPr>
                <w:rFonts w:asciiTheme="minorHAnsi" w:hAnsiTheme="minorHAnsi" w:cs="Calibri"/>
                <w:sz w:val="21"/>
                <w:szCs w:val="21"/>
              </w:rPr>
              <w:t>Forest Firefighters (33-2011.02)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771EE45B" w:rsidR="00FE2F2F" w:rsidRPr="00057CCA" w:rsidRDefault="00FE2F2F" w:rsidP="00FE2F2F">
            <w:pPr>
              <w:spacing w:after="0" w:line="240" w:lineRule="auto"/>
              <w:jc w:val="center"/>
              <w:rPr>
                <w:rFonts w:asciiTheme="minorHAnsi" w:hAnsiTheme="minorHAnsi"/>
                <w:sz w:val="21"/>
                <w:szCs w:val="21"/>
              </w:rPr>
            </w:pPr>
            <w:r w:rsidRPr="00057CCA">
              <w:rPr>
                <w:rFonts w:asciiTheme="minorHAnsi" w:hAnsiTheme="minorHAnsi" w:cs="Calibri"/>
                <w:sz w:val="21"/>
                <w:szCs w:val="21"/>
              </w:rPr>
              <w:t>14</w:t>
            </w:r>
          </w:p>
        </w:tc>
        <w:tc>
          <w:tcPr>
            <w:tcW w:w="1710" w:type="dxa"/>
            <w:tcBorders>
              <w:left w:val="single" w:sz="4" w:space="0" w:color="BFBFBF" w:themeColor="background1" w:themeShade="BF"/>
              <w:right w:val="nil"/>
            </w:tcBorders>
            <w:vAlign w:val="center"/>
          </w:tcPr>
          <w:p w14:paraId="4240CAD2" w14:textId="4B653125" w:rsidR="00FE2F2F" w:rsidRPr="00057CCA" w:rsidRDefault="00E334ED" w:rsidP="00FE2F2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FE2F2F" w:rsidRPr="00C035EC" w14:paraId="1732619F" w14:textId="77777777" w:rsidTr="00FE2F2F">
        <w:trPr>
          <w:trHeight w:val="215"/>
        </w:trPr>
        <w:tc>
          <w:tcPr>
            <w:tcW w:w="6117" w:type="dxa"/>
            <w:tcBorders>
              <w:right w:val="single" w:sz="4" w:space="0" w:color="BFBFBF" w:themeColor="background1" w:themeShade="BF"/>
            </w:tcBorders>
            <w:shd w:val="clear" w:color="auto" w:fill="auto"/>
            <w:noWrap/>
            <w:vAlign w:val="bottom"/>
          </w:tcPr>
          <w:p w14:paraId="1F5DD2E6" w14:textId="772B5E75" w:rsidR="00FE2F2F" w:rsidRPr="00057CCA" w:rsidRDefault="00FE2F2F" w:rsidP="00FE2F2F">
            <w:pPr>
              <w:spacing w:after="0" w:line="240" w:lineRule="auto"/>
              <w:rPr>
                <w:rFonts w:asciiTheme="minorHAnsi" w:hAnsiTheme="minorHAnsi"/>
                <w:sz w:val="21"/>
                <w:szCs w:val="21"/>
              </w:rPr>
            </w:pPr>
            <w:r w:rsidRPr="00057CCA">
              <w:rPr>
                <w:rFonts w:asciiTheme="minorHAnsi" w:hAnsiTheme="minorHAnsi" w:cs="Calibri"/>
                <w:sz w:val="21"/>
                <w:szCs w:val="21"/>
              </w:rPr>
              <w:t>Fire Investigators (33-2021.02)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55D3A1D1" w:rsidR="00FE2F2F" w:rsidRPr="00057CCA" w:rsidRDefault="00FE2F2F" w:rsidP="00FE2F2F">
            <w:pPr>
              <w:spacing w:after="0" w:line="240" w:lineRule="auto"/>
              <w:jc w:val="center"/>
              <w:rPr>
                <w:rFonts w:asciiTheme="minorHAnsi" w:hAnsiTheme="minorHAnsi"/>
                <w:sz w:val="21"/>
                <w:szCs w:val="21"/>
              </w:rPr>
            </w:pPr>
            <w:r w:rsidRPr="00057CCA">
              <w:rPr>
                <w:rFonts w:asciiTheme="minorHAnsi" w:hAnsiTheme="minorHAnsi" w:cs="Calibri"/>
                <w:sz w:val="21"/>
                <w:szCs w:val="21"/>
              </w:rPr>
              <w:t>1</w:t>
            </w:r>
          </w:p>
        </w:tc>
        <w:tc>
          <w:tcPr>
            <w:tcW w:w="1710" w:type="dxa"/>
            <w:tcBorders>
              <w:left w:val="single" w:sz="4" w:space="0" w:color="BFBFBF" w:themeColor="background1" w:themeShade="BF"/>
              <w:right w:val="nil"/>
            </w:tcBorders>
            <w:vAlign w:val="center"/>
          </w:tcPr>
          <w:p w14:paraId="0E240722" w14:textId="0119FD9E" w:rsidR="00FE2F2F" w:rsidRPr="00057CCA" w:rsidRDefault="00E334ED" w:rsidP="00FE2F2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2C3B30"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057CCA" w:rsidRDefault="002C3B30" w:rsidP="00DB7EB2">
            <w:pPr>
              <w:spacing w:after="0" w:line="240" w:lineRule="auto"/>
              <w:rPr>
                <w:rFonts w:asciiTheme="minorHAnsi" w:hAnsiTheme="minorHAnsi"/>
                <w:b/>
                <w:sz w:val="21"/>
                <w:szCs w:val="21"/>
              </w:rPr>
            </w:pPr>
            <w:r w:rsidRPr="00057CCA">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79B77645" w:rsidR="002C3B30" w:rsidRPr="00057CCA" w:rsidRDefault="00C9436B" w:rsidP="00DB7EB2">
            <w:pPr>
              <w:spacing w:after="0" w:line="240" w:lineRule="auto"/>
              <w:jc w:val="center"/>
              <w:rPr>
                <w:rFonts w:asciiTheme="minorHAnsi" w:hAnsiTheme="minorHAnsi"/>
                <w:b/>
                <w:sz w:val="21"/>
                <w:szCs w:val="21"/>
              </w:rPr>
            </w:pPr>
            <w:r>
              <w:rPr>
                <w:rFonts w:asciiTheme="minorHAnsi" w:hAnsiTheme="minorHAnsi"/>
                <w:b/>
                <w:sz w:val="21"/>
                <w:szCs w:val="21"/>
              </w:rPr>
              <w:t>234</w:t>
            </w:r>
          </w:p>
        </w:tc>
        <w:tc>
          <w:tcPr>
            <w:tcW w:w="1710" w:type="dxa"/>
            <w:tcBorders>
              <w:left w:val="single" w:sz="4" w:space="0" w:color="BFBFBF" w:themeColor="background1" w:themeShade="BF"/>
              <w:right w:val="nil"/>
            </w:tcBorders>
            <w:vAlign w:val="center"/>
          </w:tcPr>
          <w:p w14:paraId="77367C5E" w14:textId="7657CD3A" w:rsidR="002C3B30" w:rsidRPr="00057CCA" w:rsidRDefault="00C9436B" w:rsidP="00DB7EB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57</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2ED7AAB4"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8A6085">
        <w:rPr>
          <w:b/>
        </w:rPr>
        <w:t>Fire Science</w:t>
      </w:r>
      <w:r w:rsidR="004F3477" w:rsidRPr="004F3477">
        <w:rPr>
          <w:b/>
        </w:rPr>
        <w:t xml:space="preserve"> </w:t>
      </w:r>
      <w:r w:rsidR="001C1787">
        <w:rPr>
          <w:b/>
        </w:rPr>
        <w:t>Occupations for latest 12 months (</w:t>
      </w:r>
      <w:r w:rsidR="008A6085">
        <w:rPr>
          <w:b/>
        </w:rPr>
        <w:t>Sept 2017 - Aug 2018</w:t>
      </w:r>
      <w:r w:rsidR="001C1787">
        <w:rPr>
          <w:b/>
        </w:rPr>
        <w:t>)</w:t>
      </w:r>
    </w:p>
    <w:tbl>
      <w:tblPr>
        <w:tblW w:w="9177" w:type="dxa"/>
        <w:tblInd w:w="93"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062"/>
        <w:gridCol w:w="1170"/>
        <w:gridCol w:w="1043"/>
        <w:gridCol w:w="2917"/>
        <w:gridCol w:w="884"/>
        <w:gridCol w:w="1101"/>
      </w:tblGrid>
      <w:tr w:rsidR="00BF1DA0" w:rsidRPr="008409A0" w14:paraId="4F94B1D0" w14:textId="5FF357C0" w:rsidTr="00BC7899">
        <w:trPr>
          <w:trHeight w:val="233"/>
        </w:trPr>
        <w:tc>
          <w:tcPr>
            <w:tcW w:w="2062" w:type="dxa"/>
            <w:shd w:val="clear" w:color="auto" w:fill="E0EE7C" w:themeFill="accent3" w:themeFillTint="66"/>
            <w:noWrap/>
            <w:vAlign w:val="center"/>
            <w:hideMark/>
          </w:tcPr>
          <w:p w14:paraId="014A3296" w14:textId="77777777" w:rsidR="00BF1DA0" w:rsidRPr="00BC7899" w:rsidRDefault="00BF1DA0" w:rsidP="00AB39A8">
            <w:pPr>
              <w:spacing w:after="0" w:line="240" w:lineRule="auto"/>
              <w:rPr>
                <w:rFonts w:asciiTheme="minorHAnsi" w:eastAsia="Times New Roman" w:hAnsiTheme="minorHAnsi"/>
                <w:bCs/>
                <w:sz w:val="21"/>
                <w:szCs w:val="21"/>
              </w:rPr>
            </w:pPr>
            <w:r w:rsidRPr="00BC789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C7899" w:rsidRDefault="00BF1DA0" w:rsidP="00AB39A8">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Bay</w:t>
            </w:r>
          </w:p>
        </w:tc>
        <w:tc>
          <w:tcPr>
            <w:tcW w:w="1043" w:type="dxa"/>
            <w:shd w:val="clear" w:color="auto" w:fill="E0EE7C" w:themeFill="accent3" w:themeFillTint="66"/>
            <w:vAlign w:val="center"/>
          </w:tcPr>
          <w:p w14:paraId="4770DB2A" w14:textId="0D96FAE4" w:rsidR="00BF1DA0" w:rsidRPr="00BC7899" w:rsidRDefault="008A6085" w:rsidP="00AB39A8">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Mid-Peninsula</w:t>
            </w:r>
          </w:p>
        </w:tc>
        <w:tc>
          <w:tcPr>
            <w:tcW w:w="2917" w:type="dxa"/>
            <w:shd w:val="clear" w:color="auto" w:fill="E0EE7C" w:themeFill="accent3" w:themeFillTint="66"/>
            <w:vAlign w:val="center"/>
          </w:tcPr>
          <w:p w14:paraId="5DC1C12A" w14:textId="3F7DE3A4" w:rsidR="00BF1DA0" w:rsidRPr="00BC7899" w:rsidRDefault="00BF1DA0" w:rsidP="00AB39A8">
            <w:pPr>
              <w:spacing w:after="0" w:line="240" w:lineRule="auto"/>
              <w:rPr>
                <w:rFonts w:asciiTheme="minorHAnsi" w:eastAsia="Times New Roman" w:hAnsiTheme="minorHAnsi"/>
                <w:bCs/>
                <w:sz w:val="21"/>
                <w:szCs w:val="21"/>
              </w:rPr>
            </w:pPr>
            <w:r w:rsidRPr="00BC7899">
              <w:rPr>
                <w:rFonts w:asciiTheme="minorHAnsi" w:eastAsia="Times New Roman" w:hAnsiTheme="minorHAnsi"/>
                <w:bCs/>
                <w:sz w:val="21"/>
                <w:szCs w:val="21"/>
              </w:rPr>
              <w:t>Common Title</w:t>
            </w:r>
          </w:p>
        </w:tc>
        <w:tc>
          <w:tcPr>
            <w:tcW w:w="884" w:type="dxa"/>
            <w:shd w:val="clear" w:color="auto" w:fill="E0EE7C" w:themeFill="accent3" w:themeFillTint="66"/>
            <w:vAlign w:val="center"/>
          </w:tcPr>
          <w:p w14:paraId="037E3E5E" w14:textId="5B92D787" w:rsidR="00BF1DA0" w:rsidRPr="00BC7899" w:rsidRDefault="00BF1DA0" w:rsidP="00AB39A8">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Bay</w:t>
            </w:r>
          </w:p>
        </w:tc>
        <w:tc>
          <w:tcPr>
            <w:tcW w:w="1101" w:type="dxa"/>
            <w:shd w:val="clear" w:color="auto" w:fill="E0EE7C" w:themeFill="accent3" w:themeFillTint="66"/>
            <w:vAlign w:val="center"/>
          </w:tcPr>
          <w:p w14:paraId="6B7CF77D" w14:textId="18888E00" w:rsidR="00BF1DA0" w:rsidRPr="00BC7899" w:rsidRDefault="008A6085" w:rsidP="00AB39A8">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Mid-Peninsula</w:t>
            </w:r>
          </w:p>
        </w:tc>
      </w:tr>
      <w:tr w:rsidR="00FE2F2F" w:rsidRPr="00C035EC" w14:paraId="63AF794F" w14:textId="0F656AAA" w:rsidTr="00BC7899">
        <w:trPr>
          <w:trHeight w:val="287"/>
        </w:trPr>
        <w:tc>
          <w:tcPr>
            <w:tcW w:w="2062" w:type="dxa"/>
            <w:shd w:val="clear" w:color="auto" w:fill="auto"/>
            <w:noWrap/>
            <w:vAlign w:val="bottom"/>
          </w:tcPr>
          <w:p w14:paraId="103B1933" w14:textId="01F3FB29"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Firefighter</w:t>
            </w:r>
          </w:p>
        </w:tc>
        <w:tc>
          <w:tcPr>
            <w:tcW w:w="1170" w:type="dxa"/>
            <w:shd w:val="clear" w:color="auto" w:fill="auto"/>
            <w:noWrap/>
            <w:vAlign w:val="bottom"/>
          </w:tcPr>
          <w:p w14:paraId="46426968" w14:textId="4B18F799"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68</w:t>
            </w:r>
          </w:p>
        </w:tc>
        <w:tc>
          <w:tcPr>
            <w:tcW w:w="1043" w:type="dxa"/>
            <w:shd w:val="clear" w:color="auto" w:fill="auto"/>
            <w:vAlign w:val="center"/>
          </w:tcPr>
          <w:p w14:paraId="7CD2973D" w14:textId="0AC47C0C" w:rsidR="00FE2F2F" w:rsidRPr="00BC7899" w:rsidRDefault="00057CCA" w:rsidP="00FE2F2F">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12</w:t>
            </w:r>
          </w:p>
        </w:tc>
        <w:tc>
          <w:tcPr>
            <w:tcW w:w="2917" w:type="dxa"/>
            <w:vAlign w:val="bottom"/>
          </w:tcPr>
          <w:p w14:paraId="71A1B96C" w14:textId="2A29C122"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Book Writing Ranger, Writing</w:t>
            </w:r>
          </w:p>
        </w:tc>
        <w:tc>
          <w:tcPr>
            <w:tcW w:w="884" w:type="dxa"/>
            <w:vAlign w:val="bottom"/>
          </w:tcPr>
          <w:p w14:paraId="1FE87254" w14:textId="1EE30B72"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5</w:t>
            </w:r>
          </w:p>
        </w:tc>
        <w:tc>
          <w:tcPr>
            <w:tcW w:w="1101" w:type="dxa"/>
            <w:vAlign w:val="center"/>
          </w:tcPr>
          <w:p w14:paraId="1937359E" w14:textId="1A4752E1"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sz w:val="21"/>
                <w:szCs w:val="21"/>
              </w:rPr>
              <w:t>3</w:t>
            </w:r>
          </w:p>
        </w:tc>
      </w:tr>
      <w:tr w:rsidR="00FE2F2F" w:rsidRPr="00C035EC" w14:paraId="3E9046C9" w14:textId="77777777" w:rsidTr="00BC7899">
        <w:trPr>
          <w:trHeight w:val="287"/>
        </w:trPr>
        <w:tc>
          <w:tcPr>
            <w:tcW w:w="2062" w:type="dxa"/>
            <w:shd w:val="clear" w:color="auto" w:fill="auto"/>
            <w:noWrap/>
            <w:vAlign w:val="bottom"/>
          </w:tcPr>
          <w:p w14:paraId="1B147DF2" w14:textId="281119A6"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Alarm Inspector</w:t>
            </w:r>
          </w:p>
        </w:tc>
        <w:tc>
          <w:tcPr>
            <w:tcW w:w="1170" w:type="dxa"/>
            <w:shd w:val="clear" w:color="auto" w:fill="auto"/>
            <w:noWrap/>
            <w:vAlign w:val="bottom"/>
          </w:tcPr>
          <w:p w14:paraId="7C3075F7" w14:textId="3311BDE7"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15</w:t>
            </w:r>
          </w:p>
        </w:tc>
        <w:tc>
          <w:tcPr>
            <w:tcW w:w="1043" w:type="dxa"/>
            <w:shd w:val="clear" w:color="auto" w:fill="auto"/>
            <w:vAlign w:val="center"/>
          </w:tcPr>
          <w:p w14:paraId="6A2A88C0" w14:textId="77777777" w:rsidR="00FE2F2F" w:rsidRPr="00BC7899" w:rsidRDefault="00FE2F2F" w:rsidP="00FE2F2F">
            <w:pPr>
              <w:spacing w:after="0" w:line="240" w:lineRule="auto"/>
              <w:jc w:val="center"/>
              <w:rPr>
                <w:rFonts w:asciiTheme="minorHAnsi" w:eastAsia="Times New Roman" w:hAnsiTheme="minorHAnsi"/>
                <w:sz w:val="21"/>
                <w:szCs w:val="21"/>
              </w:rPr>
            </w:pPr>
          </w:p>
        </w:tc>
        <w:tc>
          <w:tcPr>
            <w:tcW w:w="2917" w:type="dxa"/>
            <w:vAlign w:val="bottom"/>
          </w:tcPr>
          <w:p w14:paraId="7CCD300C" w14:textId="073AE2F1"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Fire Technician</w:t>
            </w:r>
          </w:p>
        </w:tc>
        <w:tc>
          <w:tcPr>
            <w:tcW w:w="884" w:type="dxa"/>
            <w:vAlign w:val="bottom"/>
          </w:tcPr>
          <w:p w14:paraId="66B937B0" w14:textId="7920F8CF"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c>
          <w:tcPr>
            <w:tcW w:w="1101" w:type="dxa"/>
            <w:vAlign w:val="center"/>
          </w:tcPr>
          <w:p w14:paraId="6A9A5A8A" w14:textId="5923B898"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sz w:val="21"/>
                <w:szCs w:val="21"/>
              </w:rPr>
              <w:t>3</w:t>
            </w:r>
          </w:p>
        </w:tc>
      </w:tr>
      <w:tr w:rsidR="00FE2F2F" w:rsidRPr="00C035EC" w14:paraId="396D2D10" w14:textId="77777777" w:rsidTr="00BC7899">
        <w:trPr>
          <w:trHeight w:val="287"/>
        </w:trPr>
        <w:tc>
          <w:tcPr>
            <w:tcW w:w="2062" w:type="dxa"/>
            <w:shd w:val="clear" w:color="auto" w:fill="auto"/>
            <w:noWrap/>
            <w:vAlign w:val="bottom"/>
          </w:tcPr>
          <w:p w14:paraId="7EA147AE" w14:textId="4AAF11E2"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Specialist</w:t>
            </w:r>
          </w:p>
        </w:tc>
        <w:tc>
          <w:tcPr>
            <w:tcW w:w="1170" w:type="dxa"/>
            <w:shd w:val="clear" w:color="auto" w:fill="auto"/>
            <w:noWrap/>
            <w:vAlign w:val="bottom"/>
          </w:tcPr>
          <w:p w14:paraId="0C47D174" w14:textId="394DEDD2"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12</w:t>
            </w:r>
          </w:p>
        </w:tc>
        <w:tc>
          <w:tcPr>
            <w:tcW w:w="1043" w:type="dxa"/>
            <w:shd w:val="clear" w:color="auto" w:fill="auto"/>
            <w:vAlign w:val="center"/>
          </w:tcPr>
          <w:p w14:paraId="3A3B10B4" w14:textId="3CC115FE" w:rsidR="00FE2F2F" w:rsidRPr="00BC7899" w:rsidRDefault="00057CCA" w:rsidP="00FE2F2F">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4</w:t>
            </w:r>
          </w:p>
        </w:tc>
        <w:tc>
          <w:tcPr>
            <w:tcW w:w="2917" w:type="dxa"/>
            <w:vAlign w:val="bottom"/>
          </w:tcPr>
          <w:p w14:paraId="06FCA0C3" w14:textId="00F6256C"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Medic</w:t>
            </w:r>
          </w:p>
        </w:tc>
        <w:tc>
          <w:tcPr>
            <w:tcW w:w="884" w:type="dxa"/>
            <w:vAlign w:val="bottom"/>
          </w:tcPr>
          <w:p w14:paraId="24B00460" w14:textId="7E065C66"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c>
          <w:tcPr>
            <w:tcW w:w="1101" w:type="dxa"/>
            <w:vAlign w:val="center"/>
          </w:tcPr>
          <w:p w14:paraId="0FA49ECF" w14:textId="77777777" w:rsidR="00FE2F2F" w:rsidRPr="00BC7899" w:rsidRDefault="00FE2F2F" w:rsidP="00FE2F2F">
            <w:pPr>
              <w:spacing w:after="0" w:line="240" w:lineRule="auto"/>
              <w:jc w:val="center"/>
              <w:rPr>
                <w:rFonts w:asciiTheme="minorHAnsi" w:hAnsiTheme="minorHAnsi"/>
                <w:sz w:val="21"/>
                <w:szCs w:val="21"/>
              </w:rPr>
            </w:pPr>
          </w:p>
        </w:tc>
      </w:tr>
      <w:tr w:rsidR="00FE2F2F" w:rsidRPr="00C035EC" w14:paraId="4581CAEC" w14:textId="77777777" w:rsidTr="00BC7899">
        <w:trPr>
          <w:trHeight w:val="287"/>
        </w:trPr>
        <w:tc>
          <w:tcPr>
            <w:tcW w:w="2062" w:type="dxa"/>
            <w:shd w:val="clear" w:color="auto" w:fill="auto"/>
            <w:noWrap/>
            <w:vAlign w:val="bottom"/>
          </w:tcPr>
          <w:p w14:paraId="6C767614" w14:textId="7DA963DB"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Fire Inspector</w:t>
            </w:r>
          </w:p>
        </w:tc>
        <w:tc>
          <w:tcPr>
            <w:tcW w:w="1170" w:type="dxa"/>
            <w:shd w:val="clear" w:color="auto" w:fill="auto"/>
            <w:noWrap/>
            <w:vAlign w:val="bottom"/>
          </w:tcPr>
          <w:p w14:paraId="179CE171" w14:textId="6668CF34"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9</w:t>
            </w:r>
          </w:p>
        </w:tc>
        <w:tc>
          <w:tcPr>
            <w:tcW w:w="1043" w:type="dxa"/>
            <w:shd w:val="clear" w:color="auto" w:fill="auto"/>
            <w:vAlign w:val="center"/>
          </w:tcPr>
          <w:p w14:paraId="78816F68" w14:textId="2D9ED85A" w:rsidR="00FE2F2F" w:rsidRPr="00BC7899" w:rsidRDefault="00E334ED" w:rsidP="00FE2F2F">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1</w:t>
            </w:r>
          </w:p>
        </w:tc>
        <w:tc>
          <w:tcPr>
            <w:tcW w:w="2917" w:type="dxa"/>
            <w:vAlign w:val="bottom"/>
          </w:tcPr>
          <w:p w14:paraId="189BF44D" w14:textId="5513AFCA"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Technician</w:t>
            </w:r>
          </w:p>
        </w:tc>
        <w:tc>
          <w:tcPr>
            <w:tcW w:w="884" w:type="dxa"/>
            <w:vAlign w:val="bottom"/>
          </w:tcPr>
          <w:p w14:paraId="31F7E9D7" w14:textId="6F4BABA0"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c>
          <w:tcPr>
            <w:tcW w:w="1101" w:type="dxa"/>
            <w:vAlign w:val="center"/>
          </w:tcPr>
          <w:p w14:paraId="0ED2BBF8" w14:textId="34306BD5"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sz w:val="21"/>
                <w:szCs w:val="21"/>
              </w:rPr>
              <w:t>2</w:t>
            </w:r>
          </w:p>
        </w:tc>
      </w:tr>
      <w:tr w:rsidR="00FE2F2F" w:rsidRPr="00C035EC" w14:paraId="62112046" w14:textId="77777777" w:rsidTr="00BC7899">
        <w:trPr>
          <w:trHeight w:val="287"/>
        </w:trPr>
        <w:tc>
          <w:tcPr>
            <w:tcW w:w="2062" w:type="dxa"/>
            <w:shd w:val="clear" w:color="auto" w:fill="auto"/>
            <w:noWrap/>
            <w:vAlign w:val="bottom"/>
          </w:tcPr>
          <w:p w14:paraId="535E2726" w14:textId="5DE1E777"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Ranger</w:t>
            </w:r>
          </w:p>
        </w:tc>
        <w:tc>
          <w:tcPr>
            <w:tcW w:w="1170" w:type="dxa"/>
            <w:shd w:val="clear" w:color="auto" w:fill="auto"/>
            <w:noWrap/>
            <w:vAlign w:val="bottom"/>
          </w:tcPr>
          <w:p w14:paraId="5E10BCA3" w14:textId="3E799773"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8</w:t>
            </w:r>
          </w:p>
        </w:tc>
        <w:tc>
          <w:tcPr>
            <w:tcW w:w="1043" w:type="dxa"/>
            <w:shd w:val="clear" w:color="auto" w:fill="auto"/>
            <w:vAlign w:val="center"/>
          </w:tcPr>
          <w:p w14:paraId="43219F44" w14:textId="77777777" w:rsidR="00FE2F2F" w:rsidRPr="00BC7899" w:rsidRDefault="00FE2F2F" w:rsidP="00FE2F2F">
            <w:pPr>
              <w:spacing w:after="0" w:line="240" w:lineRule="auto"/>
              <w:jc w:val="center"/>
              <w:rPr>
                <w:rFonts w:asciiTheme="minorHAnsi" w:eastAsia="Times New Roman" w:hAnsiTheme="minorHAnsi"/>
                <w:sz w:val="21"/>
                <w:szCs w:val="21"/>
              </w:rPr>
            </w:pPr>
          </w:p>
        </w:tc>
        <w:tc>
          <w:tcPr>
            <w:tcW w:w="2917" w:type="dxa"/>
            <w:vAlign w:val="bottom"/>
          </w:tcPr>
          <w:p w14:paraId="7BE7DCAD" w14:textId="450411C2"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Tree Utility Forester</w:t>
            </w:r>
          </w:p>
        </w:tc>
        <w:tc>
          <w:tcPr>
            <w:tcW w:w="884" w:type="dxa"/>
            <w:vAlign w:val="bottom"/>
          </w:tcPr>
          <w:p w14:paraId="0909C50C" w14:textId="482A2A66"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c>
          <w:tcPr>
            <w:tcW w:w="1101" w:type="dxa"/>
            <w:vAlign w:val="center"/>
          </w:tcPr>
          <w:p w14:paraId="56D91BEC" w14:textId="38BFD2D3"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sz w:val="21"/>
                <w:szCs w:val="21"/>
              </w:rPr>
              <w:t>2</w:t>
            </w:r>
          </w:p>
        </w:tc>
      </w:tr>
      <w:tr w:rsidR="00FE2F2F" w:rsidRPr="00C035EC" w14:paraId="176639BC" w14:textId="77777777" w:rsidTr="00BC7899">
        <w:trPr>
          <w:trHeight w:val="287"/>
        </w:trPr>
        <w:tc>
          <w:tcPr>
            <w:tcW w:w="2062" w:type="dxa"/>
            <w:shd w:val="clear" w:color="auto" w:fill="auto"/>
            <w:noWrap/>
            <w:vAlign w:val="bottom"/>
          </w:tcPr>
          <w:p w14:paraId="66C90D54" w14:textId="59B3DABC"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Equipment Operator</w:t>
            </w:r>
          </w:p>
        </w:tc>
        <w:tc>
          <w:tcPr>
            <w:tcW w:w="1170" w:type="dxa"/>
            <w:shd w:val="clear" w:color="auto" w:fill="auto"/>
            <w:noWrap/>
            <w:vAlign w:val="bottom"/>
          </w:tcPr>
          <w:p w14:paraId="4A114EAB" w14:textId="63DB54D5"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6</w:t>
            </w:r>
          </w:p>
        </w:tc>
        <w:tc>
          <w:tcPr>
            <w:tcW w:w="1043" w:type="dxa"/>
            <w:shd w:val="clear" w:color="auto" w:fill="auto"/>
            <w:vAlign w:val="center"/>
          </w:tcPr>
          <w:p w14:paraId="1503D954" w14:textId="77777777" w:rsidR="00FE2F2F" w:rsidRPr="00BC7899" w:rsidRDefault="00FE2F2F" w:rsidP="00FE2F2F">
            <w:pPr>
              <w:spacing w:after="0" w:line="240" w:lineRule="auto"/>
              <w:jc w:val="center"/>
              <w:rPr>
                <w:rFonts w:asciiTheme="minorHAnsi" w:eastAsia="Times New Roman" w:hAnsiTheme="minorHAnsi"/>
                <w:sz w:val="21"/>
                <w:szCs w:val="21"/>
              </w:rPr>
            </w:pPr>
          </w:p>
        </w:tc>
        <w:tc>
          <w:tcPr>
            <w:tcW w:w="2917" w:type="dxa"/>
            <w:vAlign w:val="bottom"/>
          </w:tcPr>
          <w:p w14:paraId="4FB531DF" w14:textId="14A96C9D"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Alarm Specialist</w:t>
            </w:r>
          </w:p>
        </w:tc>
        <w:tc>
          <w:tcPr>
            <w:tcW w:w="884" w:type="dxa"/>
            <w:vAlign w:val="bottom"/>
          </w:tcPr>
          <w:p w14:paraId="7547275A" w14:textId="42B8898B"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1101" w:type="dxa"/>
            <w:vAlign w:val="center"/>
          </w:tcPr>
          <w:p w14:paraId="45BDA4C0" w14:textId="7234B241" w:rsidR="00FE2F2F" w:rsidRPr="00BC7899" w:rsidRDefault="00E334ED" w:rsidP="00FE2F2F">
            <w:pPr>
              <w:spacing w:after="0" w:line="240" w:lineRule="auto"/>
              <w:jc w:val="center"/>
              <w:rPr>
                <w:rFonts w:asciiTheme="minorHAnsi" w:hAnsiTheme="minorHAnsi"/>
                <w:sz w:val="21"/>
                <w:szCs w:val="21"/>
              </w:rPr>
            </w:pPr>
            <w:r w:rsidRPr="00BC7899">
              <w:rPr>
                <w:rFonts w:asciiTheme="minorHAnsi" w:hAnsiTheme="minorHAnsi"/>
                <w:sz w:val="21"/>
                <w:szCs w:val="21"/>
              </w:rPr>
              <w:t>2</w:t>
            </w:r>
          </w:p>
        </w:tc>
      </w:tr>
      <w:tr w:rsidR="00FE2F2F" w:rsidRPr="00C035EC" w14:paraId="3AD9D538" w14:textId="77777777" w:rsidTr="00BC7899">
        <w:trPr>
          <w:trHeight w:val="287"/>
        </w:trPr>
        <w:tc>
          <w:tcPr>
            <w:tcW w:w="2062" w:type="dxa"/>
            <w:shd w:val="clear" w:color="auto" w:fill="auto"/>
            <w:noWrap/>
            <w:vAlign w:val="bottom"/>
          </w:tcPr>
          <w:p w14:paraId="5B5C05E4" w14:textId="705256DA" w:rsidR="00FE2F2F" w:rsidRPr="00BC7899" w:rsidRDefault="00FE2F2F" w:rsidP="00FE2F2F">
            <w:pPr>
              <w:spacing w:after="0" w:line="240" w:lineRule="auto"/>
              <w:rPr>
                <w:rFonts w:asciiTheme="minorHAnsi" w:hAnsiTheme="minorHAnsi"/>
                <w:sz w:val="21"/>
                <w:szCs w:val="21"/>
              </w:rPr>
            </w:pPr>
            <w:r w:rsidRPr="00BC7899">
              <w:rPr>
                <w:rFonts w:asciiTheme="minorHAnsi" w:hAnsiTheme="minorHAnsi" w:cs="Calibri"/>
                <w:sz w:val="21"/>
                <w:szCs w:val="21"/>
              </w:rPr>
              <w:t>Sprinkler/Inspector</w:t>
            </w:r>
          </w:p>
        </w:tc>
        <w:tc>
          <w:tcPr>
            <w:tcW w:w="1170" w:type="dxa"/>
            <w:shd w:val="clear" w:color="auto" w:fill="auto"/>
            <w:noWrap/>
            <w:vAlign w:val="bottom"/>
          </w:tcPr>
          <w:p w14:paraId="745AE88C" w14:textId="21DAE37B"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6</w:t>
            </w:r>
          </w:p>
        </w:tc>
        <w:tc>
          <w:tcPr>
            <w:tcW w:w="1043" w:type="dxa"/>
            <w:shd w:val="clear" w:color="auto" w:fill="auto"/>
            <w:vAlign w:val="center"/>
          </w:tcPr>
          <w:p w14:paraId="5E983234" w14:textId="30F9E137" w:rsidR="00FE2F2F" w:rsidRPr="00BC7899" w:rsidRDefault="00E334ED" w:rsidP="00FE2F2F">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1</w:t>
            </w:r>
          </w:p>
        </w:tc>
        <w:tc>
          <w:tcPr>
            <w:tcW w:w="2917" w:type="dxa"/>
            <w:vAlign w:val="bottom"/>
          </w:tcPr>
          <w:p w14:paraId="0FCACBBC" w14:textId="61AFF011" w:rsidR="00FE2F2F" w:rsidRPr="00BC7899" w:rsidRDefault="00E334ED" w:rsidP="00E334ED">
            <w:pPr>
              <w:spacing w:after="0" w:line="240" w:lineRule="auto"/>
              <w:rPr>
                <w:rFonts w:asciiTheme="minorHAnsi" w:hAnsiTheme="minorHAnsi"/>
                <w:sz w:val="21"/>
                <w:szCs w:val="21"/>
              </w:rPr>
            </w:pPr>
            <w:r w:rsidRPr="00BC7899">
              <w:rPr>
                <w:rFonts w:asciiTheme="minorHAnsi" w:hAnsiTheme="minorHAnsi"/>
                <w:sz w:val="21"/>
                <w:szCs w:val="21"/>
              </w:rPr>
              <w:t>Fire Prevention Specialist I</w:t>
            </w:r>
          </w:p>
        </w:tc>
        <w:tc>
          <w:tcPr>
            <w:tcW w:w="884" w:type="dxa"/>
            <w:vAlign w:val="bottom"/>
          </w:tcPr>
          <w:p w14:paraId="71F6B2C7" w14:textId="4CC260F5" w:rsidR="00FE2F2F" w:rsidRPr="00BC7899" w:rsidRDefault="00FE2F2F" w:rsidP="00FE2F2F">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1101" w:type="dxa"/>
            <w:vAlign w:val="center"/>
          </w:tcPr>
          <w:p w14:paraId="20356113" w14:textId="77777777" w:rsidR="00FE2F2F" w:rsidRPr="00BC7899" w:rsidRDefault="00FE2F2F" w:rsidP="00FE2F2F">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lastRenderedPageBreak/>
        <w:t>Industry Concentration</w:t>
      </w:r>
    </w:p>
    <w:p w14:paraId="612AE15C" w14:textId="06E8454D"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8A6085">
        <w:rPr>
          <w:b/>
        </w:rPr>
        <w:t>Fire Science</w:t>
      </w:r>
      <w:r w:rsidR="004F3477" w:rsidRPr="004F3477">
        <w:rPr>
          <w:b/>
        </w:rPr>
        <w:t xml:space="preserve"> </w:t>
      </w:r>
      <w:r w:rsidR="001C1787">
        <w:rPr>
          <w:b/>
        </w:rPr>
        <w:t>Workers in Bay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50"/>
        <w:gridCol w:w="990"/>
        <w:gridCol w:w="990"/>
        <w:gridCol w:w="1080"/>
        <w:gridCol w:w="990"/>
      </w:tblGrid>
      <w:tr w:rsidR="00AB65BC" w:rsidRPr="008409A0" w14:paraId="07638B9F" w14:textId="77777777" w:rsidTr="00BC7899">
        <w:trPr>
          <w:trHeight w:val="288"/>
        </w:trPr>
        <w:tc>
          <w:tcPr>
            <w:tcW w:w="5850" w:type="dxa"/>
            <w:tcBorders>
              <w:right w:val="single" w:sz="4" w:space="0" w:color="A9A9A9" w:themeColor="accent5"/>
            </w:tcBorders>
            <w:shd w:val="clear" w:color="auto" w:fill="E0EE7C" w:themeFill="accent3" w:themeFillTint="66"/>
            <w:noWrap/>
            <w:vAlign w:val="center"/>
            <w:hideMark/>
          </w:tcPr>
          <w:p w14:paraId="451468A7" w14:textId="543FD0BF" w:rsidR="00AB65BC" w:rsidRPr="00BC7899" w:rsidRDefault="00AB65BC" w:rsidP="00BC7899">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Industry</w:t>
            </w:r>
            <w:r w:rsidR="00432B22" w:rsidRPr="00BC7899">
              <w:rPr>
                <w:rFonts w:asciiTheme="minorHAnsi" w:eastAsia="Times New Roman" w:hAnsiTheme="minorHAnsi"/>
                <w:bCs/>
                <w:sz w:val="21"/>
                <w:szCs w:val="21"/>
              </w:rPr>
              <w:t xml:space="preserve"> – 6</w:t>
            </w:r>
            <w:r w:rsidRPr="00BC789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C7899" w:rsidRDefault="00481230" w:rsidP="00BC7899">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Jobs in Industry (2017</w:t>
            </w:r>
            <w:r w:rsidR="00AB65BC" w:rsidRPr="00BC789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C7899" w:rsidRDefault="00AB65BC" w:rsidP="00BC7899">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Jobs in I</w:t>
            </w:r>
            <w:r w:rsidR="00481230" w:rsidRPr="00BC7899">
              <w:rPr>
                <w:rFonts w:asciiTheme="minorHAnsi" w:eastAsia="Times New Roman" w:hAnsiTheme="minorHAnsi"/>
                <w:bCs/>
                <w:sz w:val="21"/>
                <w:szCs w:val="21"/>
              </w:rPr>
              <w:t>ndustry (2022</w:t>
            </w:r>
            <w:r w:rsidRPr="00BC789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C7899" w:rsidRDefault="00AB65BC" w:rsidP="00BC7899">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 xml:space="preserve">% Change </w:t>
            </w:r>
            <w:r w:rsidR="00481230" w:rsidRPr="00BC7899">
              <w:rPr>
                <w:rFonts w:asciiTheme="minorHAnsi" w:eastAsia="Times New Roman" w:hAnsiTheme="minorHAnsi"/>
                <w:bCs/>
                <w:sz w:val="21"/>
                <w:szCs w:val="21"/>
              </w:rPr>
              <w:t>(2017-22</w:t>
            </w:r>
            <w:r w:rsidRPr="00BC789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C7899" w:rsidRDefault="00237CDE" w:rsidP="00BC7899">
            <w:pPr>
              <w:spacing w:after="0" w:line="240" w:lineRule="auto"/>
              <w:jc w:val="center"/>
              <w:rPr>
                <w:rFonts w:asciiTheme="minorHAnsi" w:eastAsia="Times New Roman" w:hAnsiTheme="minorHAnsi"/>
                <w:bCs/>
                <w:sz w:val="21"/>
                <w:szCs w:val="21"/>
              </w:rPr>
            </w:pPr>
            <w:r w:rsidRPr="00BC7899">
              <w:rPr>
                <w:rFonts w:asciiTheme="minorHAnsi" w:eastAsia="Times New Roman" w:hAnsiTheme="minorHAnsi"/>
                <w:bCs/>
                <w:sz w:val="21"/>
                <w:szCs w:val="21"/>
              </w:rPr>
              <w:t>% in Industry (2017</w:t>
            </w:r>
            <w:r w:rsidR="00AB65BC" w:rsidRPr="00BC7899">
              <w:rPr>
                <w:rFonts w:asciiTheme="minorHAnsi" w:eastAsia="Times New Roman" w:hAnsiTheme="minorHAnsi"/>
                <w:bCs/>
                <w:sz w:val="21"/>
                <w:szCs w:val="21"/>
              </w:rPr>
              <w:t>)</w:t>
            </w:r>
          </w:p>
        </w:tc>
      </w:tr>
      <w:tr w:rsidR="00E334ED" w:rsidRPr="00C035EC" w14:paraId="19F540E1" w14:textId="77777777" w:rsidTr="00BC7899">
        <w:trPr>
          <w:trHeight w:val="288"/>
        </w:trPr>
        <w:tc>
          <w:tcPr>
            <w:tcW w:w="5850" w:type="dxa"/>
            <w:tcBorders>
              <w:right w:val="single" w:sz="4" w:space="0" w:color="A9A9A9" w:themeColor="accent5"/>
            </w:tcBorders>
            <w:shd w:val="clear" w:color="auto" w:fill="auto"/>
            <w:noWrap/>
          </w:tcPr>
          <w:p w14:paraId="7F215B49" w14:textId="299CF90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DB7F0E3" w14:textId="060B2F6F"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7,144</w:t>
            </w:r>
          </w:p>
        </w:tc>
        <w:tc>
          <w:tcPr>
            <w:tcW w:w="990" w:type="dxa"/>
            <w:tcBorders>
              <w:left w:val="single" w:sz="4" w:space="0" w:color="A9A9A9" w:themeColor="accent5"/>
              <w:right w:val="single" w:sz="4" w:space="0" w:color="A9A9A9" w:themeColor="accent5"/>
            </w:tcBorders>
          </w:tcPr>
          <w:p w14:paraId="54A1078F" w14:textId="76276247"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7,680</w:t>
            </w:r>
          </w:p>
        </w:tc>
        <w:tc>
          <w:tcPr>
            <w:tcW w:w="1080" w:type="dxa"/>
            <w:tcBorders>
              <w:left w:val="single" w:sz="4" w:space="0" w:color="A9A9A9" w:themeColor="accent5"/>
              <w:right w:val="single" w:sz="4" w:space="0" w:color="A9A9A9" w:themeColor="accent5"/>
            </w:tcBorders>
          </w:tcPr>
          <w:p w14:paraId="40ABE3A6" w14:textId="5FF23D65"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1D4923F5" w14:textId="6B2A326A"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91.3%</w:t>
            </w:r>
          </w:p>
        </w:tc>
      </w:tr>
      <w:tr w:rsidR="00E334ED" w:rsidRPr="00C035EC" w14:paraId="0EACD706" w14:textId="77777777" w:rsidTr="00BC7899">
        <w:trPr>
          <w:trHeight w:val="288"/>
        </w:trPr>
        <w:tc>
          <w:tcPr>
            <w:tcW w:w="5850" w:type="dxa"/>
            <w:tcBorders>
              <w:right w:val="single" w:sz="4" w:space="0" w:color="A9A9A9" w:themeColor="accent5"/>
            </w:tcBorders>
            <w:shd w:val="clear" w:color="auto" w:fill="auto"/>
            <w:noWrap/>
          </w:tcPr>
          <w:p w14:paraId="7ACA77EB" w14:textId="4CDD0DD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44675E7E" w14:textId="576891FF"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136</w:t>
            </w:r>
          </w:p>
        </w:tc>
        <w:tc>
          <w:tcPr>
            <w:tcW w:w="990" w:type="dxa"/>
            <w:tcBorders>
              <w:left w:val="single" w:sz="4" w:space="0" w:color="A9A9A9" w:themeColor="accent5"/>
              <w:right w:val="single" w:sz="4" w:space="0" w:color="A9A9A9" w:themeColor="accent5"/>
            </w:tcBorders>
          </w:tcPr>
          <w:p w14:paraId="4CA0E5CF" w14:textId="61B5D9DF"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149</w:t>
            </w:r>
          </w:p>
        </w:tc>
        <w:tc>
          <w:tcPr>
            <w:tcW w:w="1080" w:type="dxa"/>
            <w:tcBorders>
              <w:left w:val="single" w:sz="4" w:space="0" w:color="A9A9A9" w:themeColor="accent5"/>
              <w:right w:val="single" w:sz="4" w:space="0" w:color="A9A9A9" w:themeColor="accent5"/>
            </w:tcBorders>
          </w:tcPr>
          <w:p w14:paraId="539D0E77" w14:textId="187431FB"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tcPr>
          <w:p w14:paraId="4B40C405" w14:textId="3CAE283A"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1.7%</w:t>
            </w:r>
          </w:p>
        </w:tc>
      </w:tr>
      <w:tr w:rsidR="00E334ED" w:rsidRPr="00C035EC" w14:paraId="6C9E1566" w14:textId="77777777" w:rsidTr="00BC7899">
        <w:trPr>
          <w:trHeight w:val="288"/>
        </w:trPr>
        <w:tc>
          <w:tcPr>
            <w:tcW w:w="5850" w:type="dxa"/>
            <w:tcBorders>
              <w:right w:val="single" w:sz="4" w:space="0" w:color="A9A9A9" w:themeColor="accent5"/>
            </w:tcBorders>
            <w:shd w:val="clear" w:color="auto" w:fill="auto"/>
            <w:noWrap/>
          </w:tcPr>
          <w:p w14:paraId="5540996C" w14:textId="0049FBD6"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tcPr>
          <w:p w14:paraId="2A4A9BAD" w14:textId="314EEE26"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111</w:t>
            </w:r>
          </w:p>
        </w:tc>
        <w:tc>
          <w:tcPr>
            <w:tcW w:w="990" w:type="dxa"/>
            <w:tcBorders>
              <w:left w:val="single" w:sz="4" w:space="0" w:color="A9A9A9" w:themeColor="accent5"/>
              <w:right w:val="single" w:sz="4" w:space="0" w:color="A9A9A9" w:themeColor="accent5"/>
            </w:tcBorders>
          </w:tcPr>
          <w:p w14:paraId="0B4314B7" w14:textId="3C13047E"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110</w:t>
            </w:r>
          </w:p>
        </w:tc>
        <w:tc>
          <w:tcPr>
            <w:tcW w:w="1080" w:type="dxa"/>
            <w:tcBorders>
              <w:left w:val="single" w:sz="4" w:space="0" w:color="A9A9A9" w:themeColor="accent5"/>
              <w:right w:val="single" w:sz="4" w:space="0" w:color="A9A9A9" w:themeColor="accent5"/>
            </w:tcBorders>
          </w:tcPr>
          <w:p w14:paraId="277E744B" w14:textId="40A03216"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tcPr>
          <w:p w14:paraId="3940237C" w14:textId="5CAE4770"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1.4%</w:t>
            </w:r>
          </w:p>
        </w:tc>
      </w:tr>
      <w:tr w:rsidR="00E334ED" w:rsidRPr="00C035EC" w14:paraId="2B7EBC0B" w14:textId="77777777" w:rsidTr="00BC7899">
        <w:trPr>
          <w:trHeight w:val="288"/>
        </w:trPr>
        <w:tc>
          <w:tcPr>
            <w:tcW w:w="5850" w:type="dxa"/>
            <w:tcBorders>
              <w:right w:val="single" w:sz="4" w:space="0" w:color="A9A9A9" w:themeColor="accent5"/>
            </w:tcBorders>
            <w:shd w:val="clear" w:color="auto" w:fill="auto"/>
            <w:noWrap/>
          </w:tcPr>
          <w:p w14:paraId="0E82CD87" w14:textId="24F77E8A"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All Other Support Services (561990)</w:t>
            </w:r>
          </w:p>
        </w:tc>
        <w:tc>
          <w:tcPr>
            <w:tcW w:w="990" w:type="dxa"/>
            <w:tcBorders>
              <w:left w:val="single" w:sz="4" w:space="0" w:color="A9A9A9" w:themeColor="accent5"/>
              <w:right w:val="single" w:sz="4" w:space="0" w:color="A9A9A9" w:themeColor="accent5"/>
            </w:tcBorders>
            <w:shd w:val="clear" w:color="auto" w:fill="auto"/>
            <w:noWrap/>
          </w:tcPr>
          <w:p w14:paraId="4B137C93" w14:textId="45BE285C"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100</w:t>
            </w:r>
          </w:p>
        </w:tc>
        <w:tc>
          <w:tcPr>
            <w:tcW w:w="990" w:type="dxa"/>
            <w:tcBorders>
              <w:left w:val="single" w:sz="4" w:space="0" w:color="A9A9A9" w:themeColor="accent5"/>
              <w:right w:val="single" w:sz="4" w:space="0" w:color="A9A9A9" w:themeColor="accent5"/>
            </w:tcBorders>
          </w:tcPr>
          <w:p w14:paraId="459EE6A6" w14:textId="2B1F1C0D"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90</w:t>
            </w:r>
          </w:p>
        </w:tc>
        <w:tc>
          <w:tcPr>
            <w:tcW w:w="1080" w:type="dxa"/>
            <w:tcBorders>
              <w:left w:val="single" w:sz="4" w:space="0" w:color="A9A9A9" w:themeColor="accent5"/>
              <w:right w:val="single" w:sz="4" w:space="0" w:color="A9A9A9" w:themeColor="accent5"/>
            </w:tcBorders>
          </w:tcPr>
          <w:p w14:paraId="7C034093" w14:textId="6383F543"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color w:val="FF0000"/>
                <w:sz w:val="21"/>
                <w:szCs w:val="21"/>
              </w:rPr>
              <w:t xml:space="preserve"> (10%)</w:t>
            </w:r>
          </w:p>
        </w:tc>
        <w:tc>
          <w:tcPr>
            <w:tcW w:w="990" w:type="dxa"/>
            <w:tcBorders>
              <w:left w:val="single" w:sz="4" w:space="0" w:color="A9A9A9" w:themeColor="accent5"/>
              <w:right w:val="single" w:sz="4" w:space="0" w:color="A9A9A9" w:themeColor="accent5"/>
            </w:tcBorders>
          </w:tcPr>
          <w:p w14:paraId="23D1322D" w14:textId="586503AC"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1.3%</w:t>
            </w:r>
          </w:p>
        </w:tc>
      </w:tr>
      <w:tr w:rsidR="00E334ED" w:rsidRPr="00C035EC" w14:paraId="268FA86E" w14:textId="77777777" w:rsidTr="00BC7899">
        <w:trPr>
          <w:trHeight w:val="288"/>
        </w:trPr>
        <w:tc>
          <w:tcPr>
            <w:tcW w:w="5850" w:type="dxa"/>
            <w:tcBorders>
              <w:right w:val="single" w:sz="4" w:space="0" w:color="A9A9A9" w:themeColor="accent5"/>
            </w:tcBorders>
            <w:shd w:val="clear" w:color="auto" w:fill="auto"/>
            <w:noWrap/>
          </w:tcPr>
          <w:p w14:paraId="1F485224" w14:textId="364AD2C0"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tcPr>
          <w:p w14:paraId="3483F18A" w14:textId="6F83CD7D"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81</w:t>
            </w:r>
          </w:p>
        </w:tc>
        <w:tc>
          <w:tcPr>
            <w:tcW w:w="990" w:type="dxa"/>
            <w:tcBorders>
              <w:left w:val="single" w:sz="4" w:space="0" w:color="A9A9A9" w:themeColor="accent5"/>
              <w:right w:val="single" w:sz="4" w:space="0" w:color="A9A9A9" w:themeColor="accent5"/>
            </w:tcBorders>
          </w:tcPr>
          <w:p w14:paraId="44D61965" w14:textId="2E6F2807"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95</w:t>
            </w:r>
          </w:p>
        </w:tc>
        <w:tc>
          <w:tcPr>
            <w:tcW w:w="1080" w:type="dxa"/>
            <w:tcBorders>
              <w:left w:val="single" w:sz="4" w:space="0" w:color="A9A9A9" w:themeColor="accent5"/>
              <w:right w:val="single" w:sz="4" w:space="0" w:color="A9A9A9" w:themeColor="accent5"/>
            </w:tcBorders>
          </w:tcPr>
          <w:p w14:paraId="6498FE7F" w14:textId="795F5281"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5C6840ED" w14:textId="58ED2762"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1.0%</w:t>
            </w:r>
          </w:p>
        </w:tc>
      </w:tr>
      <w:tr w:rsidR="00E334ED" w:rsidRPr="00C035EC" w14:paraId="301972E8" w14:textId="77777777" w:rsidTr="00BC7899">
        <w:trPr>
          <w:trHeight w:val="288"/>
        </w:trPr>
        <w:tc>
          <w:tcPr>
            <w:tcW w:w="5850" w:type="dxa"/>
            <w:tcBorders>
              <w:right w:val="single" w:sz="4" w:space="0" w:color="A9A9A9" w:themeColor="accent5"/>
            </w:tcBorders>
            <w:shd w:val="clear" w:color="auto" w:fill="auto"/>
            <w:noWrap/>
          </w:tcPr>
          <w:p w14:paraId="1E30771E" w14:textId="1D0CB2A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4566C53" w14:textId="0B2E27D4"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81</w:t>
            </w:r>
          </w:p>
        </w:tc>
        <w:tc>
          <w:tcPr>
            <w:tcW w:w="990" w:type="dxa"/>
            <w:tcBorders>
              <w:left w:val="single" w:sz="4" w:space="0" w:color="A9A9A9" w:themeColor="accent5"/>
              <w:right w:val="single" w:sz="4" w:space="0" w:color="A9A9A9" w:themeColor="accent5"/>
            </w:tcBorders>
          </w:tcPr>
          <w:p w14:paraId="42868F5C" w14:textId="04BAB939"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83</w:t>
            </w:r>
          </w:p>
        </w:tc>
        <w:tc>
          <w:tcPr>
            <w:tcW w:w="1080" w:type="dxa"/>
            <w:tcBorders>
              <w:left w:val="single" w:sz="4" w:space="0" w:color="A9A9A9" w:themeColor="accent5"/>
              <w:right w:val="single" w:sz="4" w:space="0" w:color="A9A9A9" w:themeColor="accent5"/>
            </w:tcBorders>
          </w:tcPr>
          <w:p w14:paraId="3F3682C8" w14:textId="0A6084F2"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2943FBA3" w14:textId="33D8E519"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1.0%</w:t>
            </w:r>
          </w:p>
        </w:tc>
      </w:tr>
      <w:tr w:rsidR="00E334ED" w:rsidRPr="00C035EC" w14:paraId="2171644D" w14:textId="77777777" w:rsidTr="00BC7899">
        <w:trPr>
          <w:trHeight w:val="288"/>
        </w:trPr>
        <w:tc>
          <w:tcPr>
            <w:tcW w:w="5850" w:type="dxa"/>
            <w:tcBorders>
              <w:right w:val="single" w:sz="4" w:space="0" w:color="A9A9A9" w:themeColor="accent5"/>
            </w:tcBorders>
            <w:shd w:val="clear" w:color="auto" w:fill="auto"/>
            <w:noWrap/>
          </w:tcPr>
          <w:p w14:paraId="5A196920" w14:textId="22D9B7DE"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Packaging and Labeling Services (561910)</w:t>
            </w:r>
          </w:p>
        </w:tc>
        <w:tc>
          <w:tcPr>
            <w:tcW w:w="990" w:type="dxa"/>
            <w:tcBorders>
              <w:left w:val="single" w:sz="4" w:space="0" w:color="A9A9A9" w:themeColor="accent5"/>
              <w:right w:val="single" w:sz="4" w:space="0" w:color="A9A9A9" w:themeColor="accent5"/>
            </w:tcBorders>
            <w:shd w:val="clear" w:color="auto" w:fill="auto"/>
            <w:noWrap/>
          </w:tcPr>
          <w:p w14:paraId="1BE2CFCA" w14:textId="156F7394"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47</w:t>
            </w:r>
          </w:p>
        </w:tc>
        <w:tc>
          <w:tcPr>
            <w:tcW w:w="990" w:type="dxa"/>
            <w:tcBorders>
              <w:left w:val="single" w:sz="4" w:space="0" w:color="A9A9A9" w:themeColor="accent5"/>
              <w:right w:val="single" w:sz="4" w:space="0" w:color="A9A9A9" w:themeColor="accent5"/>
            </w:tcBorders>
          </w:tcPr>
          <w:p w14:paraId="674A36B9" w14:textId="6FB1A385"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57</w:t>
            </w:r>
          </w:p>
        </w:tc>
        <w:tc>
          <w:tcPr>
            <w:tcW w:w="1080" w:type="dxa"/>
            <w:tcBorders>
              <w:left w:val="single" w:sz="4" w:space="0" w:color="A9A9A9" w:themeColor="accent5"/>
              <w:right w:val="single" w:sz="4" w:space="0" w:color="A9A9A9" w:themeColor="accent5"/>
            </w:tcBorders>
          </w:tcPr>
          <w:p w14:paraId="252235D8" w14:textId="0CDB0C59"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tcPr>
          <w:p w14:paraId="2C7862C2" w14:textId="4A755C84"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0.6%</w:t>
            </w:r>
          </w:p>
        </w:tc>
      </w:tr>
      <w:tr w:rsidR="00E334ED" w:rsidRPr="00C035EC" w14:paraId="018B1A4A" w14:textId="77777777" w:rsidTr="00BC7899">
        <w:trPr>
          <w:trHeight w:val="288"/>
        </w:trPr>
        <w:tc>
          <w:tcPr>
            <w:tcW w:w="5850" w:type="dxa"/>
            <w:tcBorders>
              <w:right w:val="single" w:sz="4" w:space="0" w:color="A9A9A9" w:themeColor="accent5"/>
            </w:tcBorders>
            <w:shd w:val="clear" w:color="auto" w:fill="auto"/>
            <w:noWrap/>
          </w:tcPr>
          <w:p w14:paraId="1A98FA8F" w14:textId="136B17E9"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Arial"/>
                <w:sz w:val="21"/>
                <w:szCs w:val="21"/>
              </w:rPr>
              <w:t>Security Guards and Patrol Services (561612)</w:t>
            </w:r>
          </w:p>
        </w:tc>
        <w:tc>
          <w:tcPr>
            <w:tcW w:w="990" w:type="dxa"/>
            <w:tcBorders>
              <w:left w:val="single" w:sz="4" w:space="0" w:color="A9A9A9" w:themeColor="accent5"/>
              <w:right w:val="single" w:sz="4" w:space="0" w:color="A9A9A9" w:themeColor="accent5"/>
            </w:tcBorders>
            <w:shd w:val="clear" w:color="auto" w:fill="auto"/>
            <w:noWrap/>
          </w:tcPr>
          <w:p w14:paraId="79D0EF13" w14:textId="0E8104F6"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5F70B5C5" w14:textId="06A81781"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12</w:t>
            </w:r>
          </w:p>
        </w:tc>
        <w:tc>
          <w:tcPr>
            <w:tcW w:w="1080" w:type="dxa"/>
            <w:tcBorders>
              <w:left w:val="single" w:sz="4" w:space="0" w:color="A9A9A9" w:themeColor="accent5"/>
              <w:right w:val="single" w:sz="4" w:space="0" w:color="A9A9A9" w:themeColor="accent5"/>
            </w:tcBorders>
          </w:tcPr>
          <w:p w14:paraId="01FA28CD" w14:textId="799A63EF"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4FBF8F7" w14:textId="32F8D13E"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Arial"/>
                <w:sz w:val="21"/>
                <w:szCs w:val="21"/>
              </w:rPr>
              <w:t>0.1%</w:t>
            </w:r>
          </w:p>
        </w:tc>
      </w:tr>
    </w:tbl>
    <w:p w14:paraId="325105F8" w14:textId="53AA949F" w:rsidR="00493C12" w:rsidRPr="008E11B2" w:rsidRDefault="00FD2C28" w:rsidP="00481230">
      <w:pPr>
        <w:spacing w:after="360"/>
        <w:ind w:left="144"/>
        <w:rPr>
          <w:i/>
          <w:sz w:val="20"/>
          <w:szCs w:val="20"/>
        </w:rPr>
      </w:pPr>
      <w:r>
        <w:rPr>
          <w:i/>
          <w:sz w:val="20"/>
          <w:szCs w:val="20"/>
        </w:rPr>
        <w:t xml:space="preserve">Source: EMSI </w:t>
      </w:r>
      <w:r w:rsidR="008A6085">
        <w:rPr>
          <w:i/>
          <w:sz w:val="20"/>
          <w:szCs w:val="20"/>
        </w:rPr>
        <w:t>2018.3</w:t>
      </w:r>
    </w:p>
    <w:p w14:paraId="002D90EC" w14:textId="21692601"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C9436B">
        <w:rPr>
          <w:b/>
        </w:rPr>
        <w:t xml:space="preserve">Posting </w:t>
      </w:r>
      <w:r w:rsidR="008A6085">
        <w:rPr>
          <w:b/>
        </w:rPr>
        <w:t>Fire Science</w:t>
      </w:r>
      <w:r w:rsidR="004F3477" w:rsidRPr="004F3477">
        <w:rPr>
          <w:b/>
        </w:rPr>
        <w:t xml:space="preserve"> </w:t>
      </w:r>
      <w:r w:rsidR="001C1787">
        <w:rPr>
          <w:b/>
        </w:rPr>
        <w:t xml:space="preserve">Occupations in </w:t>
      </w:r>
      <w:r w:rsidR="001C1787" w:rsidRPr="000612F1">
        <w:rPr>
          <w:b/>
        </w:rPr>
        <w:t xml:space="preserve">Bay and </w:t>
      </w:r>
      <w:r w:rsidR="008A6085">
        <w:rPr>
          <w:b/>
        </w:rPr>
        <w:t>Mid-Peninsula</w:t>
      </w:r>
      <w:r w:rsidR="000612F1" w:rsidRPr="000612F1">
        <w:rPr>
          <w:b/>
        </w:rPr>
        <w:t xml:space="preserve"> Sub-Region</w:t>
      </w:r>
      <w:r w:rsidR="000612F1">
        <w:rPr>
          <w:b/>
          <w:sz w:val="18"/>
        </w:rPr>
        <w:t xml:space="preserve"> </w:t>
      </w:r>
      <w:r w:rsidR="001C1787" w:rsidRPr="00AD36F0">
        <w:rPr>
          <w:b/>
          <w:sz w:val="18"/>
        </w:rPr>
        <w:t>(</w:t>
      </w:r>
      <w:r w:rsidR="008A6085">
        <w:rPr>
          <w:b/>
        </w:rPr>
        <w:t>Sept 2017 - Aug 2018</w:t>
      </w:r>
      <w:r w:rsidR="001C1787" w:rsidRPr="00AD36F0">
        <w:rPr>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430"/>
        <w:gridCol w:w="630"/>
        <w:gridCol w:w="2340"/>
        <w:gridCol w:w="1170"/>
      </w:tblGrid>
      <w:tr w:rsidR="00E22B42" w:rsidRPr="008409A0" w14:paraId="23161B89" w14:textId="5D2D7D56" w:rsidTr="00E334ED">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C7899" w:rsidRDefault="00FB5153" w:rsidP="00FB5153">
            <w:pPr>
              <w:spacing w:after="0" w:line="240" w:lineRule="auto"/>
              <w:rPr>
                <w:rFonts w:asciiTheme="minorHAnsi" w:eastAsia="Times New Roman" w:hAnsiTheme="minorHAnsi"/>
                <w:sz w:val="21"/>
                <w:szCs w:val="21"/>
              </w:rPr>
            </w:pPr>
            <w:r w:rsidRPr="00BC789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C7899" w:rsidRDefault="00FB5153" w:rsidP="00FB5153">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C7899" w:rsidRDefault="00FB5153" w:rsidP="00FB5153">
            <w:pPr>
              <w:spacing w:after="0" w:line="240" w:lineRule="auto"/>
              <w:rPr>
                <w:rFonts w:asciiTheme="minorHAnsi" w:eastAsia="Times New Roman" w:hAnsiTheme="minorHAnsi"/>
                <w:sz w:val="21"/>
                <w:szCs w:val="21"/>
              </w:rPr>
            </w:pPr>
            <w:r w:rsidRPr="00BC789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C7899" w:rsidRDefault="00FB5153" w:rsidP="00FB5153">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C7899" w:rsidRDefault="00FB5153" w:rsidP="00FB5153">
            <w:pPr>
              <w:spacing w:after="0" w:line="240" w:lineRule="auto"/>
              <w:rPr>
                <w:rFonts w:asciiTheme="minorHAnsi" w:eastAsia="Times New Roman" w:hAnsiTheme="minorHAnsi"/>
                <w:sz w:val="21"/>
                <w:szCs w:val="21"/>
              </w:rPr>
            </w:pPr>
            <w:r w:rsidRPr="00BC789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291DF86" w:rsidR="00FB5153" w:rsidRPr="00BC7899" w:rsidRDefault="008A6085" w:rsidP="00FB5153">
            <w:pPr>
              <w:spacing w:after="0" w:line="240" w:lineRule="auto"/>
              <w:jc w:val="center"/>
              <w:rPr>
                <w:rFonts w:asciiTheme="minorHAnsi" w:eastAsia="Times New Roman" w:hAnsiTheme="minorHAnsi"/>
                <w:sz w:val="21"/>
                <w:szCs w:val="21"/>
              </w:rPr>
            </w:pPr>
            <w:r w:rsidRPr="00BC7899">
              <w:rPr>
                <w:rFonts w:asciiTheme="minorHAnsi" w:hAnsiTheme="minorHAnsi"/>
                <w:sz w:val="21"/>
                <w:szCs w:val="21"/>
              </w:rPr>
              <w:t>Mid-Peninsula</w:t>
            </w:r>
          </w:p>
        </w:tc>
      </w:tr>
      <w:tr w:rsidR="00E334ED" w:rsidRPr="00DA0761" w14:paraId="1E177280" w14:textId="499F80F6"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32F1F322"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7092E54"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16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DB07ED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16FF9E22"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40EF80F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National Testing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3F330741"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4</w:t>
            </w:r>
          </w:p>
        </w:tc>
      </w:tr>
      <w:tr w:rsidR="00E334ED" w:rsidRPr="00DA0761" w14:paraId="6BCB7656"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643113B"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Johnson Controls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55F8A733"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7623A84"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Capstone Fire &amp; Safety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3E6BD4B0"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3AA10B2"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Adventures In Writing Camp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4E4F4C76"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r>
      <w:tr w:rsidR="00E334ED" w:rsidRPr="00DA0761" w14:paraId="08BC1421"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F333428"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Adventures In Writing Camp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2A64BA33"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9CB2BA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12562C44"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533535D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Commercial Fire Protection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3B6047D0"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r>
      <w:tr w:rsidR="00E334ED" w:rsidRPr="00DA0761" w14:paraId="656783BA"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7547FDEE"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65E597A2"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EECDF9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Contra Costa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304A176B"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77AFB8F2"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 xml:space="preserve">Ringtail Learning </w:t>
            </w:r>
            <w:proofErr w:type="spellStart"/>
            <w:r w:rsidRPr="00BC7899">
              <w:rPr>
                <w:rFonts w:asciiTheme="minorHAnsi" w:hAnsiTheme="minorHAnsi" w:cs="Calibri"/>
                <w:sz w:val="21"/>
                <w:szCs w:val="21"/>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2B571992"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r>
      <w:tr w:rsidR="00E334ED" w:rsidRPr="00DA0761" w14:paraId="25DD98E2"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33F70B94"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Equity Lifestyle Properties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783EB8F"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57137DE"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03790AE1"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477CC10B"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18069605"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r>
      <w:tr w:rsidR="00E334ED" w:rsidRPr="00DA0761" w14:paraId="2CBAADFF"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0AF088AC"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Commercial Fire Protection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48B7D90B"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55A31B4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 xml:space="preserve">Hue &amp; Cry, </w:t>
            </w:r>
            <w:proofErr w:type="spellStart"/>
            <w:r w:rsidRPr="00BC7899">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6D5B3056"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4FB5FB2F" w:rsidR="00E334ED" w:rsidRPr="00BC7899" w:rsidRDefault="00E334ED" w:rsidP="00BC7899">
            <w:pPr>
              <w:spacing w:after="0" w:line="240" w:lineRule="auto"/>
              <w:rPr>
                <w:rFonts w:asciiTheme="minorHAnsi" w:hAnsiTheme="minorHAnsi"/>
                <w:sz w:val="21"/>
                <w:szCs w:val="21"/>
              </w:rPr>
            </w:pPr>
            <w:proofErr w:type="spellStart"/>
            <w:r w:rsidRPr="00BC7899">
              <w:rPr>
                <w:rFonts w:asciiTheme="minorHAnsi" w:hAnsiTheme="minorHAnsi" w:cs="Calibri"/>
                <w:sz w:val="21"/>
                <w:szCs w:val="21"/>
              </w:rPr>
              <w:t>Sfmta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13720ADA"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r>
      <w:tr w:rsidR="00E334ED" w:rsidRPr="00DA0761" w14:paraId="5D1DE9C2"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500E5B6E" w:rsidR="00E334ED" w:rsidRPr="00BC7899" w:rsidRDefault="00E334ED" w:rsidP="00BC7899">
            <w:pPr>
              <w:spacing w:after="0" w:line="240" w:lineRule="auto"/>
              <w:rPr>
                <w:rFonts w:asciiTheme="minorHAnsi" w:hAnsiTheme="minorHAnsi"/>
                <w:sz w:val="21"/>
                <w:szCs w:val="21"/>
              </w:rPr>
            </w:pPr>
            <w:proofErr w:type="spellStart"/>
            <w:r w:rsidRPr="00BC7899">
              <w:rPr>
                <w:rFonts w:asciiTheme="minorHAnsi" w:hAnsiTheme="minorHAnsi" w:cs="Calibri"/>
                <w:sz w:val="21"/>
                <w:szCs w:val="21"/>
              </w:rPr>
              <w:t>Vmware</w:t>
            </w:r>
            <w:proofErr w:type="spellEnd"/>
            <w:r w:rsidRPr="00BC7899">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51D65C08"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E5A4B80"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 xml:space="preserve">Jensen Hughes, </w:t>
            </w:r>
            <w:proofErr w:type="spellStart"/>
            <w:r w:rsidRPr="00BC7899">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490F5BDF"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916F95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Presidio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2167E4D5"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2</w:t>
            </w:r>
          </w:p>
        </w:tc>
      </w:tr>
      <w:tr w:rsidR="00E334ED" w:rsidRPr="00DA0761" w14:paraId="03FDD2B0"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27958D47"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 xml:space="preserve">state of </w:t>
            </w:r>
            <w:proofErr w:type="spellStart"/>
            <w:r w:rsidRPr="00BC7899">
              <w:rPr>
                <w:rFonts w:asciiTheme="minorHAnsi" w:hAnsiTheme="minorHAnsi" w:cs="Calibri"/>
                <w:sz w:val="21"/>
                <w:szCs w:val="21"/>
              </w:rPr>
              <w:t>california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2F59A5A0"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D4442D7"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Presidio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EC52139"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29C286A3"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Restoration Management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26B3EB17"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2</w:t>
            </w:r>
          </w:p>
        </w:tc>
      </w:tr>
      <w:tr w:rsidR="00E334ED" w:rsidRPr="00DA0761" w14:paraId="71C3BD77"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1D33B3E2"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6388A6E3"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1B986FEF"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Restoration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420AF0C7"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F4E9CF5"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San Francisco Public Utilities Commission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5E84768"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2</w:t>
            </w:r>
          </w:p>
        </w:tc>
      </w:tr>
      <w:tr w:rsidR="00E334ED" w:rsidRPr="00DA0761" w14:paraId="36DA8BE6" w14:textId="77777777" w:rsidTr="00BC789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C773EB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Davey Resource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55AE9E31" w:rsidR="00E334ED" w:rsidRPr="00BC7899" w:rsidRDefault="00E334ED" w:rsidP="00BC7899">
            <w:pPr>
              <w:spacing w:after="0" w:line="240" w:lineRule="auto"/>
              <w:jc w:val="right"/>
              <w:rPr>
                <w:rFonts w:asciiTheme="minorHAnsi" w:hAnsiTheme="minorHAnsi"/>
                <w:sz w:val="21"/>
                <w:szCs w:val="21"/>
              </w:rPr>
            </w:pPr>
            <w:r w:rsidRPr="00BC7899">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38C3CAAD"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 xml:space="preserve">Ringtail Learning </w:t>
            </w:r>
            <w:proofErr w:type="spellStart"/>
            <w:r w:rsidRPr="00BC7899">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4A431428"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1B0849E9" w:rsidR="00E334ED" w:rsidRPr="00BC7899" w:rsidRDefault="00E334ED" w:rsidP="00BC7899">
            <w:pPr>
              <w:spacing w:after="0" w:line="240" w:lineRule="auto"/>
              <w:rPr>
                <w:rFonts w:asciiTheme="minorHAnsi" w:hAnsiTheme="minorHAnsi"/>
                <w:sz w:val="21"/>
                <w:szCs w:val="21"/>
              </w:rPr>
            </w:pPr>
            <w:r w:rsidRPr="00BC7899">
              <w:rPr>
                <w:rFonts w:asciiTheme="minorHAnsi" w:hAnsiTheme="minorHAnsi" w:cs="Calibri"/>
                <w:sz w:val="21"/>
                <w:szCs w:val="21"/>
              </w:rPr>
              <w:t>San Francisco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28081D0E" w:rsidR="00E334ED" w:rsidRPr="00BC7899" w:rsidRDefault="00E334ED" w:rsidP="00BC7899">
            <w:pPr>
              <w:spacing w:after="0" w:line="240" w:lineRule="auto"/>
              <w:jc w:val="center"/>
              <w:rPr>
                <w:rFonts w:asciiTheme="minorHAnsi" w:hAnsiTheme="minorHAnsi"/>
                <w:sz w:val="21"/>
                <w:szCs w:val="21"/>
              </w:rPr>
            </w:pPr>
            <w:r w:rsidRPr="00BC7899">
              <w:rPr>
                <w:rFonts w:asciiTheme="minorHAnsi" w:hAnsiTheme="minorHAnsi" w:cs="Calibri"/>
                <w:sz w:val="21"/>
                <w:szCs w:val="21"/>
              </w:rPr>
              <w:t>2</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3C226468" w:rsidR="001C1787" w:rsidRPr="0020757D" w:rsidRDefault="00BC7899" w:rsidP="006A3B6E">
      <w:pPr>
        <w:spacing w:after="120" w:line="240" w:lineRule="auto"/>
        <w:rPr>
          <w:strike/>
        </w:rPr>
      </w:pPr>
      <w:r>
        <w:t>There are eight</w:t>
      </w:r>
      <w:r w:rsidR="001C1787">
        <w:t xml:space="preserve"> </w:t>
      </w:r>
      <w:r w:rsidR="00C9436B">
        <w:t xml:space="preserve">community </w:t>
      </w:r>
      <w:r w:rsidR="001C1787">
        <w:t>college</w:t>
      </w:r>
      <w:r>
        <w:t xml:space="preserve">s in the Bay Region issuing 441 </w:t>
      </w:r>
      <w:r w:rsidR="001C1787">
        <w:t xml:space="preserve">awards annually on </w:t>
      </w:r>
      <w:r w:rsidR="00C9436B">
        <w:t xml:space="preserve">TOP </w:t>
      </w:r>
      <w:r w:rsidR="008A6085">
        <w:t>2133</w:t>
      </w:r>
      <w:r w:rsidR="00C9436B">
        <w:t>.</w:t>
      </w:r>
      <w:r w:rsidR="008A6085">
        <w:t xml:space="preserve">00 - Fire </w:t>
      </w:r>
      <w:r w:rsidR="008A6085" w:rsidRPr="00BC7899">
        <w:t>Technology</w:t>
      </w:r>
      <w:r>
        <w:t xml:space="preserve"> and </w:t>
      </w:r>
      <w:r w:rsidR="00312620">
        <w:t xml:space="preserve">two colleges </w:t>
      </w:r>
      <w:r>
        <w:t>in the Mid-Peninsula sub-region</w:t>
      </w:r>
      <w:r w:rsidR="00312620">
        <w:t xml:space="preserve"> issuing 117 awards annually</w:t>
      </w:r>
      <w:r>
        <w:t>.</w:t>
      </w:r>
    </w:p>
    <w:p w14:paraId="13242037" w14:textId="236D9D99" w:rsidR="001C1787" w:rsidRPr="00552133" w:rsidRDefault="001C1787" w:rsidP="001C1787">
      <w:pPr>
        <w:pStyle w:val="NoSpacing"/>
        <w:spacing w:after="60"/>
      </w:pPr>
      <w:r>
        <w:rPr>
          <w:b/>
        </w:rPr>
        <w:t>Table 7</w:t>
      </w:r>
      <w:r w:rsidRPr="00552133">
        <w:rPr>
          <w:b/>
        </w:rPr>
        <w:t xml:space="preserve">. </w:t>
      </w:r>
      <w:r>
        <w:rPr>
          <w:b/>
        </w:rPr>
        <w:t xml:space="preserve">Awards on </w:t>
      </w:r>
      <w:r w:rsidR="00312620">
        <w:rPr>
          <w:b/>
        </w:rPr>
        <w:t xml:space="preserve">TOP </w:t>
      </w:r>
      <w:r w:rsidR="008A6085">
        <w:rPr>
          <w:b/>
        </w:rPr>
        <w:t>2133</w:t>
      </w:r>
      <w:r w:rsidR="00312620">
        <w:rPr>
          <w:b/>
        </w:rPr>
        <w:t>.</w:t>
      </w:r>
      <w:r w:rsidR="008A6085">
        <w:rPr>
          <w:b/>
        </w:rPr>
        <w:t>00 - Fire Technology</w:t>
      </w:r>
      <w:r>
        <w:rPr>
          <w:b/>
        </w:rPr>
        <w:t xml:space="preserve"> in </w:t>
      </w:r>
      <w:r w:rsidR="003C6BFC">
        <w:rPr>
          <w:b/>
        </w:rPr>
        <w:t xml:space="preserve">the </w:t>
      </w:r>
      <w:r>
        <w:rPr>
          <w:b/>
        </w:rPr>
        <w:t>Bay</w:t>
      </w:r>
      <w:r w:rsidR="00312620">
        <w:rPr>
          <w:b/>
        </w:rPr>
        <w:t xml:space="preserve"> Region</w:t>
      </w:r>
    </w:p>
    <w:tbl>
      <w:tblPr>
        <w:tblW w:w="89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2340"/>
        <w:gridCol w:w="1170"/>
        <w:gridCol w:w="1080"/>
        <w:gridCol w:w="1170"/>
        <w:gridCol w:w="720"/>
      </w:tblGrid>
      <w:tr w:rsidR="00313999" w:rsidRPr="008409A0" w14:paraId="1959BB06" w14:textId="77777777" w:rsidTr="00BC7899">
        <w:trPr>
          <w:trHeight w:val="368"/>
        </w:trPr>
        <w:tc>
          <w:tcPr>
            <w:tcW w:w="2430" w:type="dxa"/>
            <w:shd w:val="clear" w:color="auto" w:fill="E0EE7C" w:themeFill="accent3" w:themeFillTint="66"/>
            <w:noWrap/>
            <w:vAlign w:val="center"/>
            <w:hideMark/>
          </w:tcPr>
          <w:p w14:paraId="10A98373" w14:textId="77777777" w:rsidR="00313999" w:rsidRPr="00BC7899" w:rsidRDefault="00313999" w:rsidP="005163D8">
            <w:pPr>
              <w:spacing w:after="0" w:line="240" w:lineRule="auto"/>
              <w:rPr>
                <w:rFonts w:asciiTheme="minorHAnsi" w:eastAsia="Times New Roman" w:hAnsiTheme="minorHAnsi"/>
                <w:sz w:val="21"/>
                <w:szCs w:val="21"/>
              </w:rPr>
            </w:pPr>
            <w:r w:rsidRPr="00BC7899">
              <w:rPr>
                <w:rFonts w:asciiTheme="minorHAnsi" w:eastAsia="Times New Roman" w:hAnsiTheme="minorHAnsi"/>
                <w:sz w:val="21"/>
                <w:szCs w:val="21"/>
              </w:rPr>
              <w:t>College</w:t>
            </w:r>
          </w:p>
        </w:tc>
        <w:tc>
          <w:tcPr>
            <w:tcW w:w="2340" w:type="dxa"/>
            <w:shd w:val="clear" w:color="auto" w:fill="E0EE7C" w:themeFill="accent3" w:themeFillTint="66"/>
            <w:vAlign w:val="center"/>
          </w:tcPr>
          <w:p w14:paraId="52248714" w14:textId="77777777" w:rsidR="00313999" w:rsidRPr="00BC7899" w:rsidRDefault="00313999" w:rsidP="005163D8">
            <w:pPr>
              <w:spacing w:after="0" w:line="240" w:lineRule="auto"/>
              <w:rPr>
                <w:rFonts w:asciiTheme="minorHAnsi" w:eastAsia="Times New Roman" w:hAnsiTheme="minorHAnsi"/>
                <w:sz w:val="21"/>
                <w:szCs w:val="21"/>
              </w:rPr>
            </w:pPr>
            <w:r w:rsidRPr="00BC789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13999" w:rsidRPr="00BC7899" w:rsidRDefault="00313999" w:rsidP="00711021">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13999" w:rsidRPr="00BC7899" w:rsidRDefault="00313999" w:rsidP="003614A3">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13999" w:rsidRPr="00BC7899" w:rsidRDefault="00313999" w:rsidP="005163D8">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313999" w:rsidRPr="00BC7899" w:rsidRDefault="00313999" w:rsidP="00E44296">
            <w:pPr>
              <w:spacing w:after="0" w:line="240" w:lineRule="auto"/>
              <w:jc w:val="center"/>
              <w:rPr>
                <w:rFonts w:asciiTheme="minorHAnsi" w:eastAsia="Times New Roman" w:hAnsiTheme="minorHAnsi"/>
                <w:sz w:val="21"/>
                <w:szCs w:val="21"/>
              </w:rPr>
            </w:pPr>
            <w:r w:rsidRPr="00BC7899">
              <w:rPr>
                <w:rFonts w:asciiTheme="minorHAnsi" w:eastAsia="Times New Roman" w:hAnsiTheme="minorHAnsi"/>
                <w:sz w:val="21"/>
                <w:szCs w:val="21"/>
              </w:rPr>
              <w:t>Total</w:t>
            </w:r>
          </w:p>
        </w:tc>
      </w:tr>
      <w:tr w:rsidR="00313999" w:rsidRPr="000444C7" w14:paraId="3FCC9CD1" w14:textId="77777777" w:rsidTr="00BC7899">
        <w:trPr>
          <w:trHeight w:val="260"/>
        </w:trPr>
        <w:tc>
          <w:tcPr>
            <w:tcW w:w="2430" w:type="dxa"/>
            <w:shd w:val="clear" w:color="auto" w:fill="auto"/>
            <w:noWrap/>
          </w:tcPr>
          <w:p w14:paraId="46AF10DC" w14:textId="6DE2E743"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Cabrillo</w:t>
            </w:r>
          </w:p>
        </w:tc>
        <w:tc>
          <w:tcPr>
            <w:tcW w:w="2340" w:type="dxa"/>
          </w:tcPr>
          <w:p w14:paraId="45269DF1" w14:textId="34CEE86E"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Santa Cruz &amp; Monterey</w:t>
            </w:r>
          </w:p>
        </w:tc>
        <w:tc>
          <w:tcPr>
            <w:tcW w:w="1170" w:type="dxa"/>
            <w:shd w:val="clear" w:color="auto" w:fill="auto"/>
            <w:noWrap/>
          </w:tcPr>
          <w:p w14:paraId="7585EE1B" w14:textId="74EC2B43"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1,402</w:t>
            </w:r>
          </w:p>
        </w:tc>
        <w:tc>
          <w:tcPr>
            <w:tcW w:w="1080" w:type="dxa"/>
            <w:shd w:val="clear" w:color="auto" w:fill="auto"/>
            <w:noWrap/>
          </w:tcPr>
          <w:p w14:paraId="2DD3C238" w14:textId="7DD5C630"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20</w:t>
            </w:r>
          </w:p>
        </w:tc>
        <w:tc>
          <w:tcPr>
            <w:tcW w:w="1170" w:type="dxa"/>
            <w:shd w:val="clear" w:color="auto" w:fill="auto"/>
            <w:noWrap/>
          </w:tcPr>
          <w:p w14:paraId="2FCEABD2" w14:textId="0D211634"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w:t>
            </w:r>
          </w:p>
        </w:tc>
        <w:tc>
          <w:tcPr>
            <w:tcW w:w="720" w:type="dxa"/>
            <w:shd w:val="clear" w:color="auto" w:fill="auto"/>
            <w:noWrap/>
          </w:tcPr>
          <w:p w14:paraId="26A26A16" w14:textId="446FBBFD"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22</w:t>
            </w:r>
          </w:p>
        </w:tc>
      </w:tr>
      <w:tr w:rsidR="00313999" w:rsidRPr="000444C7" w14:paraId="26D90384" w14:textId="77777777" w:rsidTr="00BC7899">
        <w:trPr>
          <w:trHeight w:val="260"/>
        </w:trPr>
        <w:tc>
          <w:tcPr>
            <w:tcW w:w="2430" w:type="dxa"/>
            <w:shd w:val="clear" w:color="auto" w:fill="auto"/>
            <w:noWrap/>
          </w:tcPr>
          <w:p w14:paraId="70451622" w14:textId="00B79DCE"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Chabot Hayward</w:t>
            </w:r>
          </w:p>
        </w:tc>
        <w:tc>
          <w:tcPr>
            <w:tcW w:w="2340" w:type="dxa"/>
          </w:tcPr>
          <w:p w14:paraId="256F1522" w14:textId="1F2D9326"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East Bay</w:t>
            </w:r>
          </w:p>
        </w:tc>
        <w:tc>
          <w:tcPr>
            <w:tcW w:w="1170" w:type="dxa"/>
            <w:shd w:val="clear" w:color="auto" w:fill="auto"/>
            <w:noWrap/>
          </w:tcPr>
          <w:p w14:paraId="286C3C72" w14:textId="0CDE305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220</w:t>
            </w:r>
          </w:p>
        </w:tc>
        <w:tc>
          <w:tcPr>
            <w:tcW w:w="1080" w:type="dxa"/>
            <w:shd w:val="clear" w:color="auto" w:fill="auto"/>
            <w:noWrap/>
          </w:tcPr>
          <w:p w14:paraId="5B57A885" w14:textId="495D789F"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12</w:t>
            </w:r>
          </w:p>
        </w:tc>
        <w:tc>
          <w:tcPr>
            <w:tcW w:w="1170" w:type="dxa"/>
            <w:shd w:val="clear" w:color="auto" w:fill="auto"/>
            <w:noWrap/>
          </w:tcPr>
          <w:p w14:paraId="4CE8DE9E" w14:textId="21E93A4A"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w:t>
            </w:r>
          </w:p>
        </w:tc>
        <w:tc>
          <w:tcPr>
            <w:tcW w:w="720" w:type="dxa"/>
            <w:shd w:val="clear" w:color="auto" w:fill="auto"/>
            <w:noWrap/>
          </w:tcPr>
          <w:p w14:paraId="533B592D" w14:textId="0D8BBB4B"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14</w:t>
            </w:r>
          </w:p>
        </w:tc>
      </w:tr>
      <w:tr w:rsidR="00313999" w:rsidRPr="000444C7" w14:paraId="196BD801" w14:textId="77777777" w:rsidTr="00BC7899">
        <w:trPr>
          <w:trHeight w:val="260"/>
        </w:trPr>
        <w:tc>
          <w:tcPr>
            <w:tcW w:w="2430" w:type="dxa"/>
            <w:shd w:val="clear" w:color="auto" w:fill="auto"/>
            <w:noWrap/>
          </w:tcPr>
          <w:p w14:paraId="318E0E7D" w14:textId="3272CBD5"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 xml:space="preserve">Las </w:t>
            </w:r>
            <w:proofErr w:type="spellStart"/>
            <w:r w:rsidRPr="00BC7899">
              <w:rPr>
                <w:rFonts w:asciiTheme="minorHAnsi" w:hAnsiTheme="minorHAnsi" w:cs="Calibri"/>
                <w:bCs/>
                <w:sz w:val="21"/>
                <w:szCs w:val="21"/>
              </w:rPr>
              <w:t>Positas</w:t>
            </w:r>
            <w:proofErr w:type="spellEnd"/>
          </w:p>
        </w:tc>
        <w:tc>
          <w:tcPr>
            <w:tcW w:w="2340" w:type="dxa"/>
          </w:tcPr>
          <w:p w14:paraId="31CE90CD" w14:textId="7902841A"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East Bay</w:t>
            </w:r>
          </w:p>
        </w:tc>
        <w:tc>
          <w:tcPr>
            <w:tcW w:w="1170" w:type="dxa"/>
            <w:shd w:val="clear" w:color="auto" w:fill="auto"/>
            <w:noWrap/>
          </w:tcPr>
          <w:p w14:paraId="7B2F3EB7" w14:textId="295090F8"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202</w:t>
            </w:r>
          </w:p>
        </w:tc>
        <w:tc>
          <w:tcPr>
            <w:tcW w:w="1080" w:type="dxa"/>
            <w:shd w:val="clear" w:color="auto" w:fill="auto"/>
            <w:noWrap/>
          </w:tcPr>
          <w:p w14:paraId="5E85FC46" w14:textId="0B6DEA2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10</w:t>
            </w:r>
          </w:p>
        </w:tc>
        <w:tc>
          <w:tcPr>
            <w:tcW w:w="1170" w:type="dxa"/>
            <w:shd w:val="clear" w:color="auto" w:fill="auto"/>
            <w:noWrap/>
          </w:tcPr>
          <w:p w14:paraId="552BE4C4" w14:textId="12BC6F4D"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11</w:t>
            </w:r>
          </w:p>
        </w:tc>
        <w:tc>
          <w:tcPr>
            <w:tcW w:w="720" w:type="dxa"/>
            <w:shd w:val="clear" w:color="auto" w:fill="auto"/>
            <w:noWrap/>
          </w:tcPr>
          <w:p w14:paraId="230F34DD" w14:textId="449CF2AE"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21</w:t>
            </w:r>
          </w:p>
        </w:tc>
      </w:tr>
      <w:tr w:rsidR="00313999" w:rsidRPr="000444C7" w14:paraId="7DD2C743" w14:textId="77777777" w:rsidTr="00BC7899">
        <w:trPr>
          <w:trHeight w:val="260"/>
        </w:trPr>
        <w:tc>
          <w:tcPr>
            <w:tcW w:w="2430" w:type="dxa"/>
            <w:shd w:val="clear" w:color="auto" w:fill="auto"/>
            <w:noWrap/>
          </w:tcPr>
          <w:p w14:paraId="18327CBC" w14:textId="7092DA35"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 xml:space="preserve">Los </w:t>
            </w:r>
            <w:proofErr w:type="spellStart"/>
            <w:r w:rsidRPr="00BC7899">
              <w:rPr>
                <w:rFonts w:asciiTheme="minorHAnsi" w:hAnsiTheme="minorHAnsi" w:cs="Calibri"/>
                <w:bCs/>
                <w:sz w:val="21"/>
                <w:szCs w:val="21"/>
              </w:rPr>
              <w:t>Medanos</w:t>
            </w:r>
            <w:proofErr w:type="spellEnd"/>
          </w:p>
        </w:tc>
        <w:tc>
          <w:tcPr>
            <w:tcW w:w="2340" w:type="dxa"/>
          </w:tcPr>
          <w:p w14:paraId="63E7ED1F" w14:textId="4CCA161E"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East Bay</w:t>
            </w:r>
          </w:p>
        </w:tc>
        <w:tc>
          <w:tcPr>
            <w:tcW w:w="1170" w:type="dxa"/>
            <w:shd w:val="clear" w:color="auto" w:fill="auto"/>
            <w:noWrap/>
          </w:tcPr>
          <w:p w14:paraId="07AB4B5F" w14:textId="36B7BF6D"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312</w:t>
            </w:r>
          </w:p>
        </w:tc>
        <w:tc>
          <w:tcPr>
            <w:tcW w:w="1080" w:type="dxa"/>
            <w:shd w:val="clear" w:color="auto" w:fill="auto"/>
            <w:noWrap/>
          </w:tcPr>
          <w:p w14:paraId="51772A1E" w14:textId="620698FD"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24</w:t>
            </w:r>
          </w:p>
        </w:tc>
        <w:tc>
          <w:tcPr>
            <w:tcW w:w="1170" w:type="dxa"/>
            <w:shd w:val="clear" w:color="auto" w:fill="auto"/>
            <w:noWrap/>
          </w:tcPr>
          <w:p w14:paraId="639799FD" w14:textId="32280EB5"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63</w:t>
            </w:r>
          </w:p>
        </w:tc>
        <w:tc>
          <w:tcPr>
            <w:tcW w:w="720" w:type="dxa"/>
            <w:shd w:val="clear" w:color="auto" w:fill="auto"/>
            <w:noWrap/>
          </w:tcPr>
          <w:p w14:paraId="4A5D715D" w14:textId="5416CD29"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86</w:t>
            </w:r>
          </w:p>
        </w:tc>
      </w:tr>
      <w:tr w:rsidR="00313999" w:rsidRPr="000444C7" w14:paraId="02223653" w14:textId="77777777" w:rsidTr="00BC7899">
        <w:trPr>
          <w:trHeight w:val="260"/>
        </w:trPr>
        <w:tc>
          <w:tcPr>
            <w:tcW w:w="2430" w:type="dxa"/>
            <w:shd w:val="clear" w:color="auto" w:fill="auto"/>
            <w:noWrap/>
          </w:tcPr>
          <w:p w14:paraId="1CD9A7F3" w14:textId="7FBF6844"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Mission</w:t>
            </w:r>
          </w:p>
        </w:tc>
        <w:tc>
          <w:tcPr>
            <w:tcW w:w="2340" w:type="dxa"/>
          </w:tcPr>
          <w:p w14:paraId="650CD364" w14:textId="6D100411"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Silicon Valley</w:t>
            </w:r>
          </w:p>
        </w:tc>
        <w:tc>
          <w:tcPr>
            <w:tcW w:w="1170" w:type="dxa"/>
            <w:shd w:val="clear" w:color="auto" w:fill="auto"/>
            <w:noWrap/>
          </w:tcPr>
          <w:p w14:paraId="552265E2" w14:textId="77777777" w:rsidR="00313999" w:rsidRPr="00BC7899" w:rsidRDefault="00313999" w:rsidP="00BC7899">
            <w:pPr>
              <w:spacing w:after="0" w:line="240" w:lineRule="auto"/>
              <w:jc w:val="right"/>
              <w:rPr>
                <w:rFonts w:asciiTheme="minorHAnsi" w:eastAsia="Times New Roman" w:hAnsiTheme="minorHAnsi"/>
                <w:sz w:val="21"/>
                <w:szCs w:val="21"/>
              </w:rPr>
            </w:pPr>
          </w:p>
        </w:tc>
        <w:tc>
          <w:tcPr>
            <w:tcW w:w="1080" w:type="dxa"/>
            <w:shd w:val="clear" w:color="auto" w:fill="auto"/>
            <w:noWrap/>
          </w:tcPr>
          <w:p w14:paraId="23AB6C2A" w14:textId="45C905B4"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27</w:t>
            </w:r>
          </w:p>
        </w:tc>
        <w:tc>
          <w:tcPr>
            <w:tcW w:w="1170" w:type="dxa"/>
            <w:shd w:val="clear" w:color="auto" w:fill="auto"/>
            <w:noWrap/>
          </w:tcPr>
          <w:p w14:paraId="026151AA" w14:textId="77777777" w:rsidR="00313999" w:rsidRPr="00BC7899" w:rsidRDefault="00313999" w:rsidP="00BC7899">
            <w:pPr>
              <w:spacing w:after="0" w:line="240" w:lineRule="auto"/>
              <w:jc w:val="right"/>
              <w:rPr>
                <w:rFonts w:asciiTheme="minorHAnsi" w:eastAsia="Times New Roman" w:hAnsiTheme="minorHAnsi"/>
                <w:sz w:val="21"/>
                <w:szCs w:val="21"/>
              </w:rPr>
            </w:pPr>
          </w:p>
        </w:tc>
        <w:tc>
          <w:tcPr>
            <w:tcW w:w="720" w:type="dxa"/>
            <w:shd w:val="clear" w:color="auto" w:fill="auto"/>
            <w:noWrap/>
          </w:tcPr>
          <w:p w14:paraId="4AF70907" w14:textId="09C97078"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27</w:t>
            </w:r>
          </w:p>
        </w:tc>
      </w:tr>
      <w:tr w:rsidR="00313999" w:rsidRPr="000444C7" w14:paraId="7BAD2EB9" w14:textId="77777777" w:rsidTr="00BC7899">
        <w:trPr>
          <w:trHeight w:val="260"/>
        </w:trPr>
        <w:tc>
          <w:tcPr>
            <w:tcW w:w="2430" w:type="dxa"/>
            <w:shd w:val="clear" w:color="auto" w:fill="auto"/>
            <w:noWrap/>
          </w:tcPr>
          <w:p w14:paraId="0BFCAA52" w14:textId="1A78FAB0"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Monterey</w:t>
            </w:r>
          </w:p>
        </w:tc>
        <w:tc>
          <w:tcPr>
            <w:tcW w:w="2340" w:type="dxa"/>
          </w:tcPr>
          <w:p w14:paraId="771ECF5F" w14:textId="2E35E4D1"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Santa Cruz &amp; Monterey</w:t>
            </w:r>
          </w:p>
        </w:tc>
        <w:tc>
          <w:tcPr>
            <w:tcW w:w="1170" w:type="dxa"/>
            <w:shd w:val="clear" w:color="auto" w:fill="auto"/>
            <w:noWrap/>
          </w:tcPr>
          <w:p w14:paraId="350CDBD5" w14:textId="2B22F5F4"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653</w:t>
            </w:r>
          </w:p>
        </w:tc>
        <w:tc>
          <w:tcPr>
            <w:tcW w:w="1080" w:type="dxa"/>
            <w:shd w:val="clear" w:color="auto" w:fill="auto"/>
            <w:noWrap/>
          </w:tcPr>
          <w:p w14:paraId="495A5378" w14:textId="4BEC9CF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w:t>
            </w:r>
          </w:p>
        </w:tc>
        <w:tc>
          <w:tcPr>
            <w:tcW w:w="1170" w:type="dxa"/>
            <w:shd w:val="clear" w:color="auto" w:fill="auto"/>
            <w:noWrap/>
          </w:tcPr>
          <w:p w14:paraId="2940FB50" w14:textId="4F4E69A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w:t>
            </w:r>
          </w:p>
        </w:tc>
        <w:tc>
          <w:tcPr>
            <w:tcW w:w="720" w:type="dxa"/>
            <w:shd w:val="clear" w:color="auto" w:fill="auto"/>
            <w:noWrap/>
          </w:tcPr>
          <w:p w14:paraId="3FE97EAB" w14:textId="0FEC6584"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5</w:t>
            </w:r>
          </w:p>
        </w:tc>
      </w:tr>
      <w:tr w:rsidR="00313999" w:rsidRPr="000444C7" w14:paraId="41915953" w14:textId="77777777" w:rsidTr="00BC7899">
        <w:trPr>
          <w:trHeight w:val="260"/>
        </w:trPr>
        <w:tc>
          <w:tcPr>
            <w:tcW w:w="2430" w:type="dxa"/>
            <w:shd w:val="clear" w:color="auto" w:fill="auto"/>
            <w:noWrap/>
          </w:tcPr>
          <w:p w14:paraId="5579E1BE" w14:textId="6497E636"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San Francisco</w:t>
            </w:r>
          </w:p>
        </w:tc>
        <w:tc>
          <w:tcPr>
            <w:tcW w:w="2340" w:type="dxa"/>
          </w:tcPr>
          <w:p w14:paraId="3FD6225F" w14:textId="32679FFA"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Mid-Peninsula</w:t>
            </w:r>
          </w:p>
        </w:tc>
        <w:tc>
          <w:tcPr>
            <w:tcW w:w="1170" w:type="dxa"/>
            <w:shd w:val="clear" w:color="auto" w:fill="auto"/>
            <w:noWrap/>
          </w:tcPr>
          <w:p w14:paraId="0B705564" w14:textId="77777777" w:rsidR="00313999" w:rsidRPr="00BC7899" w:rsidRDefault="00313999" w:rsidP="00BC7899">
            <w:pPr>
              <w:spacing w:after="0" w:line="240" w:lineRule="auto"/>
              <w:jc w:val="right"/>
              <w:rPr>
                <w:rFonts w:asciiTheme="minorHAnsi" w:eastAsia="Times New Roman" w:hAnsiTheme="minorHAnsi"/>
                <w:sz w:val="21"/>
                <w:szCs w:val="21"/>
              </w:rPr>
            </w:pPr>
          </w:p>
        </w:tc>
        <w:tc>
          <w:tcPr>
            <w:tcW w:w="1080" w:type="dxa"/>
            <w:shd w:val="clear" w:color="auto" w:fill="auto"/>
            <w:noWrap/>
          </w:tcPr>
          <w:p w14:paraId="6F8894FF" w14:textId="0E37EECF"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14</w:t>
            </w:r>
          </w:p>
        </w:tc>
        <w:tc>
          <w:tcPr>
            <w:tcW w:w="1170" w:type="dxa"/>
            <w:shd w:val="clear" w:color="auto" w:fill="auto"/>
            <w:noWrap/>
          </w:tcPr>
          <w:p w14:paraId="65C8F943" w14:textId="12D1251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56</w:t>
            </w:r>
          </w:p>
        </w:tc>
        <w:tc>
          <w:tcPr>
            <w:tcW w:w="720" w:type="dxa"/>
            <w:shd w:val="clear" w:color="auto" w:fill="auto"/>
            <w:noWrap/>
          </w:tcPr>
          <w:p w14:paraId="6F7A4AB8" w14:textId="7AFF3C1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70</w:t>
            </w:r>
          </w:p>
        </w:tc>
      </w:tr>
      <w:tr w:rsidR="00313999" w:rsidRPr="000444C7" w14:paraId="05F1FA00" w14:textId="77777777" w:rsidTr="00BC7899">
        <w:trPr>
          <w:trHeight w:val="260"/>
        </w:trPr>
        <w:tc>
          <w:tcPr>
            <w:tcW w:w="2430" w:type="dxa"/>
            <w:shd w:val="clear" w:color="auto" w:fill="auto"/>
            <w:noWrap/>
          </w:tcPr>
          <w:p w14:paraId="1AA7532D" w14:textId="4C71050C"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lastRenderedPageBreak/>
              <w:t>San Mateo</w:t>
            </w:r>
          </w:p>
        </w:tc>
        <w:tc>
          <w:tcPr>
            <w:tcW w:w="2340" w:type="dxa"/>
          </w:tcPr>
          <w:p w14:paraId="202EA2B7" w14:textId="26DB8549"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Mid-Peninsula</w:t>
            </w:r>
          </w:p>
        </w:tc>
        <w:tc>
          <w:tcPr>
            <w:tcW w:w="1170" w:type="dxa"/>
            <w:shd w:val="clear" w:color="auto" w:fill="auto"/>
            <w:noWrap/>
          </w:tcPr>
          <w:p w14:paraId="01F9EB1D" w14:textId="77777777" w:rsidR="00313999" w:rsidRPr="00BC7899" w:rsidRDefault="00313999" w:rsidP="00BC7899">
            <w:pPr>
              <w:spacing w:after="0" w:line="240" w:lineRule="auto"/>
              <w:jc w:val="right"/>
              <w:rPr>
                <w:rFonts w:asciiTheme="minorHAnsi" w:eastAsia="Times New Roman" w:hAnsiTheme="minorHAnsi"/>
                <w:sz w:val="21"/>
                <w:szCs w:val="21"/>
              </w:rPr>
            </w:pPr>
          </w:p>
        </w:tc>
        <w:tc>
          <w:tcPr>
            <w:tcW w:w="1080" w:type="dxa"/>
            <w:shd w:val="clear" w:color="auto" w:fill="auto"/>
            <w:noWrap/>
          </w:tcPr>
          <w:p w14:paraId="6BBD6A7C" w14:textId="7C888512"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24</w:t>
            </w:r>
          </w:p>
        </w:tc>
        <w:tc>
          <w:tcPr>
            <w:tcW w:w="1170" w:type="dxa"/>
            <w:shd w:val="clear" w:color="auto" w:fill="auto"/>
            <w:noWrap/>
          </w:tcPr>
          <w:p w14:paraId="5CAB04AB" w14:textId="1C65F9B4"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23</w:t>
            </w:r>
          </w:p>
        </w:tc>
        <w:tc>
          <w:tcPr>
            <w:tcW w:w="720" w:type="dxa"/>
            <w:shd w:val="clear" w:color="auto" w:fill="auto"/>
            <w:noWrap/>
          </w:tcPr>
          <w:p w14:paraId="304FF18A" w14:textId="2CB10E9B"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47</w:t>
            </w:r>
          </w:p>
        </w:tc>
      </w:tr>
      <w:tr w:rsidR="00313999" w:rsidRPr="000444C7" w14:paraId="73183B77" w14:textId="77777777" w:rsidTr="00BC7899">
        <w:trPr>
          <w:trHeight w:val="260"/>
        </w:trPr>
        <w:tc>
          <w:tcPr>
            <w:tcW w:w="2430" w:type="dxa"/>
            <w:shd w:val="clear" w:color="auto" w:fill="auto"/>
            <w:noWrap/>
          </w:tcPr>
          <w:p w14:paraId="555A1305" w14:textId="4E9518E3"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Santa Rosa</w:t>
            </w:r>
          </w:p>
        </w:tc>
        <w:tc>
          <w:tcPr>
            <w:tcW w:w="2340" w:type="dxa"/>
          </w:tcPr>
          <w:p w14:paraId="7B9895A2" w14:textId="48E88E5C"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North Bay</w:t>
            </w:r>
          </w:p>
        </w:tc>
        <w:tc>
          <w:tcPr>
            <w:tcW w:w="1170" w:type="dxa"/>
            <w:shd w:val="clear" w:color="auto" w:fill="auto"/>
            <w:noWrap/>
          </w:tcPr>
          <w:p w14:paraId="59E96A50" w14:textId="38AF52D6"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619</w:t>
            </w:r>
          </w:p>
        </w:tc>
        <w:tc>
          <w:tcPr>
            <w:tcW w:w="1080" w:type="dxa"/>
            <w:shd w:val="clear" w:color="auto" w:fill="auto"/>
            <w:noWrap/>
          </w:tcPr>
          <w:p w14:paraId="6AA07765" w14:textId="0F29331A"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32</w:t>
            </w:r>
          </w:p>
        </w:tc>
        <w:tc>
          <w:tcPr>
            <w:tcW w:w="1170" w:type="dxa"/>
            <w:shd w:val="clear" w:color="auto" w:fill="auto"/>
            <w:noWrap/>
          </w:tcPr>
          <w:p w14:paraId="291152F5" w14:textId="3A9A3593"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102</w:t>
            </w:r>
          </w:p>
        </w:tc>
        <w:tc>
          <w:tcPr>
            <w:tcW w:w="720" w:type="dxa"/>
            <w:shd w:val="clear" w:color="auto" w:fill="auto"/>
            <w:noWrap/>
          </w:tcPr>
          <w:p w14:paraId="097BF2A4" w14:textId="1F8A1878"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134</w:t>
            </w:r>
          </w:p>
        </w:tc>
      </w:tr>
      <w:tr w:rsidR="00313999" w:rsidRPr="000444C7" w14:paraId="57B7B414" w14:textId="77777777" w:rsidTr="00BC7899">
        <w:trPr>
          <w:trHeight w:val="260"/>
        </w:trPr>
        <w:tc>
          <w:tcPr>
            <w:tcW w:w="2430" w:type="dxa"/>
            <w:shd w:val="clear" w:color="auto" w:fill="auto"/>
            <w:noWrap/>
          </w:tcPr>
          <w:p w14:paraId="1C4994D0" w14:textId="1CAA4DB8" w:rsidR="00313999" w:rsidRPr="00BC7899" w:rsidRDefault="00313999" w:rsidP="00BC7899">
            <w:pPr>
              <w:spacing w:after="0" w:line="240" w:lineRule="auto"/>
              <w:rPr>
                <w:rFonts w:asciiTheme="minorHAnsi" w:hAnsiTheme="minorHAnsi"/>
                <w:sz w:val="21"/>
                <w:szCs w:val="21"/>
              </w:rPr>
            </w:pPr>
            <w:r w:rsidRPr="00BC7899">
              <w:rPr>
                <w:rFonts w:asciiTheme="minorHAnsi" w:hAnsiTheme="minorHAnsi" w:cs="Calibri"/>
                <w:bCs/>
                <w:sz w:val="21"/>
                <w:szCs w:val="21"/>
              </w:rPr>
              <w:t>Solano</w:t>
            </w:r>
          </w:p>
        </w:tc>
        <w:tc>
          <w:tcPr>
            <w:tcW w:w="2340" w:type="dxa"/>
          </w:tcPr>
          <w:p w14:paraId="4DDEA510" w14:textId="4C744DB5" w:rsidR="00313999" w:rsidRPr="00BC7899" w:rsidRDefault="00313999" w:rsidP="00BC7899">
            <w:pPr>
              <w:spacing w:after="0" w:line="240" w:lineRule="auto"/>
              <w:rPr>
                <w:rFonts w:asciiTheme="minorHAnsi" w:eastAsia="Times New Roman" w:hAnsiTheme="minorHAnsi"/>
                <w:sz w:val="21"/>
                <w:szCs w:val="21"/>
              </w:rPr>
            </w:pPr>
            <w:r w:rsidRPr="00BC7899">
              <w:rPr>
                <w:rFonts w:asciiTheme="minorHAnsi" w:hAnsiTheme="minorHAnsi" w:cs="Calibri"/>
                <w:sz w:val="21"/>
                <w:szCs w:val="21"/>
              </w:rPr>
              <w:t>North Bay</w:t>
            </w:r>
          </w:p>
        </w:tc>
        <w:tc>
          <w:tcPr>
            <w:tcW w:w="1170" w:type="dxa"/>
            <w:shd w:val="clear" w:color="auto" w:fill="auto"/>
            <w:noWrap/>
          </w:tcPr>
          <w:p w14:paraId="4FE41CC6" w14:textId="78A6E5D5"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eastAsia="Times New Roman" w:hAnsiTheme="minorHAnsi"/>
                <w:sz w:val="21"/>
                <w:szCs w:val="21"/>
              </w:rPr>
              <w:t>183</w:t>
            </w:r>
          </w:p>
        </w:tc>
        <w:tc>
          <w:tcPr>
            <w:tcW w:w="1080" w:type="dxa"/>
            <w:shd w:val="clear" w:color="auto" w:fill="auto"/>
            <w:noWrap/>
          </w:tcPr>
          <w:p w14:paraId="7D30B044" w14:textId="49062D08"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10</w:t>
            </w:r>
          </w:p>
        </w:tc>
        <w:tc>
          <w:tcPr>
            <w:tcW w:w="1170" w:type="dxa"/>
            <w:shd w:val="clear" w:color="auto" w:fill="auto"/>
            <w:noWrap/>
          </w:tcPr>
          <w:p w14:paraId="4FE726D3" w14:textId="0CFA6393"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5</w:t>
            </w:r>
          </w:p>
        </w:tc>
        <w:tc>
          <w:tcPr>
            <w:tcW w:w="720" w:type="dxa"/>
            <w:shd w:val="clear" w:color="auto" w:fill="auto"/>
            <w:noWrap/>
          </w:tcPr>
          <w:p w14:paraId="52711822" w14:textId="0FD96400" w:rsidR="00313999" w:rsidRPr="00BC7899" w:rsidRDefault="00313999" w:rsidP="00BC7899">
            <w:pPr>
              <w:spacing w:after="0" w:line="240" w:lineRule="auto"/>
              <w:jc w:val="right"/>
              <w:rPr>
                <w:rFonts w:asciiTheme="minorHAnsi" w:eastAsia="Times New Roman" w:hAnsiTheme="minorHAnsi"/>
                <w:sz w:val="21"/>
                <w:szCs w:val="21"/>
              </w:rPr>
            </w:pPr>
            <w:r w:rsidRPr="00BC7899">
              <w:rPr>
                <w:rFonts w:asciiTheme="minorHAnsi" w:hAnsiTheme="minorHAnsi" w:cs="Calibri"/>
                <w:sz w:val="21"/>
                <w:szCs w:val="21"/>
              </w:rPr>
              <w:t>16</w:t>
            </w:r>
          </w:p>
        </w:tc>
      </w:tr>
      <w:tr w:rsidR="00313999" w:rsidRPr="000444C7" w14:paraId="136B3327" w14:textId="77777777" w:rsidTr="00BC7899">
        <w:trPr>
          <w:trHeight w:val="197"/>
        </w:trPr>
        <w:tc>
          <w:tcPr>
            <w:tcW w:w="4770" w:type="dxa"/>
            <w:gridSpan w:val="2"/>
            <w:shd w:val="clear" w:color="auto" w:fill="E0EE7C" w:themeFill="accent3" w:themeFillTint="66"/>
            <w:noWrap/>
          </w:tcPr>
          <w:p w14:paraId="0B9106D2" w14:textId="77777777" w:rsidR="00313999" w:rsidRPr="00BC7899" w:rsidRDefault="00313999" w:rsidP="00BC7899">
            <w:pPr>
              <w:spacing w:after="0" w:line="240" w:lineRule="auto"/>
              <w:rPr>
                <w:rFonts w:asciiTheme="minorHAnsi" w:hAnsiTheme="minorHAnsi"/>
                <w:b/>
                <w:sz w:val="21"/>
                <w:szCs w:val="21"/>
              </w:rPr>
            </w:pPr>
            <w:r w:rsidRPr="00BC7899">
              <w:rPr>
                <w:rFonts w:asciiTheme="minorHAnsi" w:hAnsiTheme="minorHAnsi"/>
                <w:b/>
                <w:sz w:val="21"/>
                <w:szCs w:val="21"/>
              </w:rPr>
              <w:t>Total Bay Region</w:t>
            </w:r>
          </w:p>
        </w:tc>
        <w:tc>
          <w:tcPr>
            <w:tcW w:w="1170" w:type="dxa"/>
            <w:shd w:val="clear" w:color="auto" w:fill="E0EE7C" w:themeFill="accent3" w:themeFillTint="66"/>
            <w:noWrap/>
          </w:tcPr>
          <w:p w14:paraId="55BF6261" w14:textId="08E39DA8"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3,591</w:t>
            </w:r>
          </w:p>
        </w:tc>
        <w:tc>
          <w:tcPr>
            <w:tcW w:w="1080" w:type="dxa"/>
            <w:shd w:val="clear" w:color="auto" w:fill="E0EE7C" w:themeFill="accent3" w:themeFillTint="66"/>
            <w:noWrap/>
          </w:tcPr>
          <w:p w14:paraId="2A2E1701" w14:textId="7C996EF5"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175</w:t>
            </w:r>
          </w:p>
        </w:tc>
        <w:tc>
          <w:tcPr>
            <w:tcW w:w="1170" w:type="dxa"/>
            <w:shd w:val="clear" w:color="auto" w:fill="E0EE7C" w:themeFill="accent3" w:themeFillTint="66"/>
            <w:noWrap/>
          </w:tcPr>
          <w:p w14:paraId="45354D31" w14:textId="000EEEE6"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266</w:t>
            </w:r>
          </w:p>
        </w:tc>
        <w:tc>
          <w:tcPr>
            <w:tcW w:w="720" w:type="dxa"/>
            <w:shd w:val="clear" w:color="auto" w:fill="E0EE7C" w:themeFill="accent3" w:themeFillTint="66"/>
            <w:noWrap/>
          </w:tcPr>
          <w:p w14:paraId="28DF23C0" w14:textId="28DB123D"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441</w:t>
            </w:r>
          </w:p>
        </w:tc>
      </w:tr>
      <w:tr w:rsidR="00313999" w:rsidRPr="000444C7" w14:paraId="2ECAE3AD" w14:textId="77777777" w:rsidTr="00BC7899">
        <w:trPr>
          <w:trHeight w:val="287"/>
        </w:trPr>
        <w:tc>
          <w:tcPr>
            <w:tcW w:w="4770" w:type="dxa"/>
            <w:gridSpan w:val="2"/>
            <w:shd w:val="clear" w:color="auto" w:fill="CDE32D" w:themeFill="accent6" w:themeFillShade="BF"/>
            <w:noWrap/>
          </w:tcPr>
          <w:p w14:paraId="12960DB4" w14:textId="6891E954" w:rsidR="00313999" w:rsidRPr="00BC7899" w:rsidRDefault="00313999" w:rsidP="00BC7899">
            <w:pPr>
              <w:spacing w:after="0" w:line="240" w:lineRule="auto"/>
              <w:rPr>
                <w:rFonts w:asciiTheme="minorHAnsi" w:hAnsiTheme="minorHAnsi"/>
                <w:b/>
                <w:sz w:val="21"/>
                <w:szCs w:val="21"/>
              </w:rPr>
            </w:pPr>
            <w:r w:rsidRPr="00BC7899">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27215002" w:rsidR="00313999" w:rsidRPr="00BC7899" w:rsidRDefault="00313999" w:rsidP="00BC7899">
            <w:pPr>
              <w:spacing w:after="0" w:line="240" w:lineRule="auto"/>
              <w:jc w:val="right"/>
              <w:rPr>
                <w:rFonts w:asciiTheme="minorHAnsi" w:eastAsia="Times New Roman" w:hAnsiTheme="minorHAnsi"/>
                <w:b/>
                <w:sz w:val="21"/>
                <w:szCs w:val="21"/>
              </w:rPr>
            </w:pPr>
          </w:p>
        </w:tc>
        <w:tc>
          <w:tcPr>
            <w:tcW w:w="1080" w:type="dxa"/>
            <w:shd w:val="clear" w:color="auto" w:fill="CDE32D" w:themeFill="accent6" w:themeFillShade="BF"/>
            <w:noWrap/>
          </w:tcPr>
          <w:p w14:paraId="6D60B4A3" w14:textId="0FE04AFF"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38</w:t>
            </w:r>
          </w:p>
        </w:tc>
        <w:tc>
          <w:tcPr>
            <w:tcW w:w="1170" w:type="dxa"/>
            <w:shd w:val="clear" w:color="auto" w:fill="CDE32D" w:themeFill="accent6" w:themeFillShade="BF"/>
            <w:noWrap/>
          </w:tcPr>
          <w:p w14:paraId="31FED371" w14:textId="7FCF87B0"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79</w:t>
            </w:r>
          </w:p>
        </w:tc>
        <w:tc>
          <w:tcPr>
            <w:tcW w:w="720" w:type="dxa"/>
            <w:shd w:val="clear" w:color="auto" w:fill="CDE32D" w:themeFill="accent6" w:themeFillShade="BF"/>
            <w:noWrap/>
          </w:tcPr>
          <w:p w14:paraId="18026434" w14:textId="61D486AE" w:rsidR="00313999" w:rsidRPr="00BC7899" w:rsidRDefault="00313999" w:rsidP="00BC7899">
            <w:pPr>
              <w:spacing w:after="0" w:line="240" w:lineRule="auto"/>
              <w:jc w:val="right"/>
              <w:rPr>
                <w:rFonts w:asciiTheme="minorHAnsi" w:eastAsia="Times New Roman" w:hAnsiTheme="minorHAnsi"/>
                <w:b/>
                <w:sz w:val="21"/>
                <w:szCs w:val="21"/>
              </w:rPr>
            </w:pPr>
            <w:r w:rsidRPr="00BC7899">
              <w:rPr>
                <w:rFonts w:asciiTheme="minorHAnsi" w:eastAsia="Times New Roman" w:hAnsiTheme="minorHAnsi"/>
                <w:b/>
                <w:sz w:val="21"/>
                <w:szCs w:val="21"/>
              </w:rPr>
              <w:t>117</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47C3C6EA" w:rsidR="001C1787" w:rsidRPr="004A2A7C" w:rsidRDefault="001C1787" w:rsidP="001C1787">
      <w:pPr>
        <w:spacing w:line="240" w:lineRule="auto"/>
      </w:pPr>
      <w:r w:rsidRPr="00BC7899">
        <w:t xml:space="preserve">Based on the data included in this report, there is a large labor market </w:t>
      </w:r>
      <w:r w:rsidR="00312620">
        <w:t>gap in the Bay region with 584</w:t>
      </w:r>
      <w:r w:rsidRPr="00BC7899">
        <w:t xml:space="preserve"> annual openings for the </w:t>
      </w:r>
      <w:r w:rsidR="00E90CC3" w:rsidRPr="00BC7899">
        <w:rPr>
          <w:bCs/>
        </w:rPr>
        <w:t>Fire Science</w:t>
      </w:r>
      <w:r w:rsidR="00BC7899" w:rsidRPr="00BC7899">
        <w:t xml:space="preserve"> occupational cluster and </w:t>
      </w:r>
      <w:r w:rsidR="00312620">
        <w:t xml:space="preserve">441 </w:t>
      </w:r>
      <w:r w:rsidRPr="00BC7899">
        <w:t>annual a</w:t>
      </w:r>
      <w:r w:rsidR="00312620">
        <w:t>wards for an annual undersupply</w:t>
      </w:r>
      <w:r w:rsidR="00BC7899" w:rsidRPr="00BC7899">
        <w:t xml:space="preserve"> of 143</w:t>
      </w:r>
      <w:r w:rsidRPr="00BC7899">
        <w:t xml:space="preserve">. In the </w:t>
      </w:r>
      <w:r w:rsidR="008A6085" w:rsidRPr="00BC7899">
        <w:t>Mid-Peninsula</w:t>
      </w:r>
      <w:r w:rsidR="00312620">
        <w:t xml:space="preserve"> sub-region</w:t>
      </w:r>
      <w:r w:rsidRPr="00BC7899">
        <w:t xml:space="preserve">, there is also a gap </w:t>
      </w:r>
      <w:r w:rsidR="00BC7899" w:rsidRPr="00BC7899">
        <w:t>with 168 annual openings and 117</w:t>
      </w:r>
      <w:r w:rsidRPr="00BC7899">
        <w:t xml:space="preserve"> annual a</w:t>
      </w:r>
      <w:r w:rsidR="00312620">
        <w:t>wards for an annual undersupply</w:t>
      </w:r>
      <w:r w:rsidR="00BC7899" w:rsidRPr="00BC7899">
        <w:t xml:space="preserve"> of 51</w:t>
      </w:r>
      <w:r w:rsidRPr="00BC7899">
        <w:t>.</w:t>
      </w:r>
    </w:p>
    <w:p w14:paraId="0F7AF2E7" w14:textId="77777777" w:rsidR="001C1787" w:rsidRDefault="001C1787" w:rsidP="001C1787">
      <w:pPr>
        <w:pStyle w:val="Heading1"/>
        <w:spacing w:before="360"/>
      </w:pPr>
      <w:r>
        <w:t>Student Outcomes</w:t>
      </w:r>
    </w:p>
    <w:p w14:paraId="7AC54CD9" w14:textId="3CB2DEB1"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8A6085">
        <w:rPr>
          <w:b/>
        </w:rPr>
        <w:t>2133</w:t>
      </w:r>
      <w:r w:rsidR="00312620">
        <w:rPr>
          <w:b/>
        </w:rPr>
        <w:t>.</w:t>
      </w:r>
      <w:r w:rsidR="008A6085">
        <w:rPr>
          <w:b/>
        </w:rPr>
        <w:t>00 - Fire Technology</w:t>
      </w:r>
    </w:p>
    <w:tbl>
      <w:tblPr>
        <w:tblStyle w:val="TableGrid"/>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95"/>
        <w:gridCol w:w="1080"/>
        <w:gridCol w:w="1080"/>
        <w:gridCol w:w="1080"/>
        <w:gridCol w:w="1080"/>
        <w:gridCol w:w="1080"/>
        <w:gridCol w:w="1080"/>
      </w:tblGrid>
      <w:tr w:rsidR="00057CCA" w:rsidRPr="00BC7899" w14:paraId="777C7658" w14:textId="77777777" w:rsidTr="00057CCA">
        <w:trPr>
          <w:trHeight w:val="512"/>
        </w:trPr>
        <w:tc>
          <w:tcPr>
            <w:tcW w:w="3595" w:type="dxa"/>
            <w:shd w:val="clear" w:color="auto" w:fill="E5F193" w:themeFill="accent2" w:themeFillTint="66"/>
            <w:vAlign w:val="center"/>
          </w:tcPr>
          <w:p w14:paraId="7E22253A" w14:textId="77777777" w:rsidR="00057CCA" w:rsidRPr="00BC7899" w:rsidRDefault="00057CCA" w:rsidP="006A3B6E">
            <w:pPr>
              <w:jc w:val="center"/>
              <w:rPr>
                <w:sz w:val="21"/>
                <w:szCs w:val="21"/>
              </w:rPr>
            </w:pPr>
            <w:r w:rsidRPr="00BC7899">
              <w:rPr>
                <w:sz w:val="21"/>
                <w:szCs w:val="21"/>
              </w:rPr>
              <w:t>2015-16</w:t>
            </w:r>
          </w:p>
        </w:tc>
        <w:tc>
          <w:tcPr>
            <w:tcW w:w="1080" w:type="dxa"/>
            <w:shd w:val="clear" w:color="auto" w:fill="E5F193" w:themeFill="accent2" w:themeFillTint="66"/>
            <w:vAlign w:val="center"/>
          </w:tcPr>
          <w:p w14:paraId="7EFB20C5" w14:textId="77777777" w:rsidR="00057CCA" w:rsidRPr="00BC7899" w:rsidRDefault="00057CCA" w:rsidP="006A3B6E">
            <w:pPr>
              <w:jc w:val="center"/>
              <w:rPr>
                <w:sz w:val="21"/>
                <w:szCs w:val="21"/>
              </w:rPr>
            </w:pPr>
            <w:r w:rsidRPr="00BC7899">
              <w:rPr>
                <w:sz w:val="21"/>
                <w:szCs w:val="21"/>
              </w:rPr>
              <w:t xml:space="preserve">Bay </w:t>
            </w:r>
            <w:r w:rsidRPr="00BC7899">
              <w:rPr>
                <w:sz w:val="21"/>
                <w:szCs w:val="21"/>
              </w:rPr>
              <w:br/>
              <w:t>(All CTE Programs)</w:t>
            </w:r>
          </w:p>
        </w:tc>
        <w:tc>
          <w:tcPr>
            <w:tcW w:w="1080" w:type="dxa"/>
            <w:shd w:val="clear" w:color="auto" w:fill="E5F193" w:themeFill="accent2" w:themeFillTint="66"/>
            <w:vAlign w:val="center"/>
          </w:tcPr>
          <w:p w14:paraId="440CBDF8" w14:textId="37D15E68" w:rsidR="00057CCA" w:rsidRPr="00BC7899" w:rsidRDefault="00057CCA" w:rsidP="006A3B6E">
            <w:pPr>
              <w:jc w:val="center"/>
              <w:rPr>
                <w:sz w:val="21"/>
                <w:szCs w:val="21"/>
              </w:rPr>
            </w:pPr>
            <w:r w:rsidRPr="00BC7899">
              <w:rPr>
                <w:sz w:val="21"/>
                <w:szCs w:val="21"/>
              </w:rPr>
              <w:t>City College of San Francisco (All CTE Programs)</w:t>
            </w:r>
          </w:p>
        </w:tc>
        <w:tc>
          <w:tcPr>
            <w:tcW w:w="1080" w:type="dxa"/>
            <w:shd w:val="clear" w:color="auto" w:fill="E5F193" w:themeFill="accent2" w:themeFillTint="66"/>
            <w:vAlign w:val="center"/>
          </w:tcPr>
          <w:p w14:paraId="37E09CAD" w14:textId="7C833138" w:rsidR="00057CCA" w:rsidRPr="00BC7899" w:rsidRDefault="00057CCA" w:rsidP="006A3B6E">
            <w:pPr>
              <w:jc w:val="center"/>
              <w:rPr>
                <w:sz w:val="21"/>
                <w:szCs w:val="21"/>
              </w:rPr>
            </w:pPr>
            <w:r w:rsidRPr="00BC7899">
              <w:rPr>
                <w:sz w:val="21"/>
                <w:szCs w:val="21"/>
              </w:rPr>
              <w:t>State (213300)</w:t>
            </w:r>
          </w:p>
        </w:tc>
        <w:tc>
          <w:tcPr>
            <w:tcW w:w="1080" w:type="dxa"/>
            <w:shd w:val="clear" w:color="auto" w:fill="E5F193" w:themeFill="accent2" w:themeFillTint="66"/>
            <w:vAlign w:val="center"/>
          </w:tcPr>
          <w:p w14:paraId="3EE77190" w14:textId="48F99B8B" w:rsidR="00057CCA" w:rsidRPr="00BC7899" w:rsidRDefault="00057CCA" w:rsidP="006A3B6E">
            <w:pPr>
              <w:jc w:val="center"/>
              <w:rPr>
                <w:sz w:val="21"/>
                <w:szCs w:val="21"/>
              </w:rPr>
            </w:pPr>
            <w:r w:rsidRPr="00BC7899">
              <w:rPr>
                <w:sz w:val="21"/>
                <w:szCs w:val="21"/>
              </w:rPr>
              <w:t>Bay (213300)</w:t>
            </w:r>
          </w:p>
        </w:tc>
        <w:tc>
          <w:tcPr>
            <w:tcW w:w="1080" w:type="dxa"/>
            <w:shd w:val="clear" w:color="auto" w:fill="E5F193" w:themeFill="accent2" w:themeFillTint="66"/>
            <w:vAlign w:val="center"/>
          </w:tcPr>
          <w:p w14:paraId="4FFC7D8C" w14:textId="3524CC2F" w:rsidR="00057CCA" w:rsidRPr="00BC7899" w:rsidRDefault="00057CCA" w:rsidP="006A3B6E">
            <w:pPr>
              <w:jc w:val="center"/>
              <w:rPr>
                <w:sz w:val="21"/>
                <w:szCs w:val="21"/>
              </w:rPr>
            </w:pPr>
            <w:r w:rsidRPr="00BC7899">
              <w:rPr>
                <w:sz w:val="21"/>
                <w:szCs w:val="21"/>
              </w:rPr>
              <w:t>Mid-Peninsula (213300)</w:t>
            </w:r>
          </w:p>
        </w:tc>
        <w:tc>
          <w:tcPr>
            <w:tcW w:w="1080" w:type="dxa"/>
            <w:shd w:val="clear" w:color="auto" w:fill="E5F193" w:themeFill="accent2" w:themeFillTint="66"/>
            <w:vAlign w:val="center"/>
          </w:tcPr>
          <w:p w14:paraId="77E345FE" w14:textId="3104513E" w:rsidR="00057CCA" w:rsidRPr="00BC7899" w:rsidRDefault="00057CCA" w:rsidP="006A3B6E">
            <w:pPr>
              <w:jc w:val="center"/>
              <w:rPr>
                <w:sz w:val="21"/>
                <w:szCs w:val="21"/>
              </w:rPr>
            </w:pPr>
            <w:r w:rsidRPr="00BC7899">
              <w:rPr>
                <w:sz w:val="21"/>
                <w:szCs w:val="21"/>
              </w:rPr>
              <w:t>City College of San Francisco (213300)</w:t>
            </w:r>
          </w:p>
        </w:tc>
      </w:tr>
      <w:tr w:rsidR="00057CCA" w:rsidRPr="00BC7899" w14:paraId="0351AAE9" w14:textId="77777777" w:rsidTr="00BC7899">
        <w:trPr>
          <w:trHeight w:val="521"/>
        </w:trPr>
        <w:tc>
          <w:tcPr>
            <w:tcW w:w="3595" w:type="dxa"/>
            <w:vAlign w:val="center"/>
          </w:tcPr>
          <w:p w14:paraId="7CD4F91D" w14:textId="77777777" w:rsidR="00057CCA" w:rsidRPr="00BC7899" w:rsidRDefault="00057CCA" w:rsidP="00313999">
            <w:pPr>
              <w:rPr>
                <w:sz w:val="21"/>
                <w:szCs w:val="21"/>
              </w:rPr>
            </w:pPr>
            <w:r w:rsidRPr="00BC7899">
              <w:rPr>
                <w:sz w:val="21"/>
                <w:szCs w:val="21"/>
              </w:rPr>
              <w:t>% Employed Four Quarters After Exit</w:t>
            </w:r>
          </w:p>
        </w:tc>
        <w:tc>
          <w:tcPr>
            <w:tcW w:w="1080" w:type="dxa"/>
            <w:vAlign w:val="center"/>
          </w:tcPr>
          <w:p w14:paraId="1165C426" w14:textId="77777777" w:rsidR="00057CCA" w:rsidRPr="00BC7899" w:rsidRDefault="00057CCA" w:rsidP="00BC7899">
            <w:pPr>
              <w:jc w:val="center"/>
              <w:rPr>
                <w:sz w:val="21"/>
                <w:szCs w:val="21"/>
              </w:rPr>
            </w:pPr>
            <w:r w:rsidRPr="00BC7899">
              <w:rPr>
                <w:sz w:val="21"/>
                <w:szCs w:val="21"/>
              </w:rPr>
              <w:t>74%</w:t>
            </w:r>
          </w:p>
        </w:tc>
        <w:tc>
          <w:tcPr>
            <w:tcW w:w="1080" w:type="dxa"/>
            <w:vAlign w:val="center"/>
          </w:tcPr>
          <w:p w14:paraId="0822ADF7" w14:textId="1EFA882C" w:rsidR="00057CCA" w:rsidRPr="00BC7899" w:rsidRDefault="00057CCA" w:rsidP="00BC7899">
            <w:pPr>
              <w:jc w:val="center"/>
              <w:rPr>
                <w:sz w:val="21"/>
                <w:szCs w:val="21"/>
              </w:rPr>
            </w:pPr>
            <w:r w:rsidRPr="00BC7899">
              <w:rPr>
                <w:sz w:val="21"/>
                <w:szCs w:val="21"/>
              </w:rPr>
              <w:t>72%</w:t>
            </w:r>
          </w:p>
        </w:tc>
        <w:tc>
          <w:tcPr>
            <w:tcW w:w="1080" w:type="dxa"/>
            <w:vAlign w:val="center"/>
          </w:tcPr>
          <w:p w14:paraId="35788D23" w14:textId="45391FC9" w:rsidR="00057CCA" w:rsidRPr="00BC7899" w:rsidRDefault="00057CCA" w:rsidP="00BC7899">
            <w:pPr>
              <w:jc w:val="center"/>
              <w:rPr>
                <w:sz w:val="21"/>
                <w:szCs w:val="21"/>
              </w:rPr>
            </w:pPr>
            <w:r w:rsidRPr="00BC7899">
              <w:rPr>
                <w:sz w:val="21"/>
                <w:szCs w:val="21"/>
              </w:rPr>
              <w:t>72%</w:t>
            </w:r>
          </w:p>
        </w:tc>
        <w:tc>
          <w:tcPr>
            <w:tcW w:w="1080" w:type="dxa"/>
            <w:vAlign w:val="center"/>
          </w:tcPr>
          <w:p w14:paraId="6CCB383A" w14:textId="037B0A34" w:rsidR="00057CCA" w:rsidRPr="00BC7899" w:rsidRDefault="00057CCA" w:rsidP="00BC7899">
            <w:pPr>
              <w:jc w:val="center"/>
              <w:rPr>
                <w:sz w:val="21"/>
                <w:szCs w:val="21"/>
              </w:rPr>
            </w:pPr>
            <w:r w:rsidRPr="00BC7899">
              <w:rPr>
                <w:sz w:val="21"/>
                <w:szCs w:val="21"/>
              </w:rPr>
              <w:t>85%</w:t>
            </w:r>
          </w:p>
        </w:tc>
        <w:tc>
          <w:tcPr>
            <w:tcW w:w="1080" w:type="dxa"/>
            <w:vAlign w:val="center"/>
          </w:tcPr>
          <w:p w14:paraId="4B38F1F8" w14:textId="56D7024D" w:rsidR="00057CCA" w:rsidRPr="00BC7899" w:rsidRDefault="00057CCA" w:rsidP="00BC7899">
            <w:pPr>
              <w:jc w:val="center"/>
              <w:rPr>
                <w:sz w:val="21"/>
                <w:szCs w:val="21"/>
              </w:rPr>
            </w:pPr>
            <w:r w:rsidRPr="00BC7899">
              <w:rPr>
                <w:sz w:val="21"/>
                <w:szCs w:val="21"/>
              </w:rPr>
              <w:t>84%</w:t>
            </w:r>
          </w:p>
        </w:tc>
        <w:tc>
          <w:tcPr>
            <w:tcW w:w="1080" w:type="dxa"/>
            <w:vAlign w:val="center"/>
          </w:tcPr>
          <w:p w14:paraId="62A79C52" w14:textId="2280F8D1" w:rsidR="00057CCA" w:rsidRPr="00BC7899" w:rsidRDefault="00057CCA" w:rsidP="00BC7899">
            <w:pPr>
              <w:jc w:val="center"/>
              <w:rPr>
                <w:sz w:val="21"/>
                <w:szCs w:val="21"/>
              </w:rPr>
            </w:pPr>
            <w:r w:rsidRPr="00BC7899">
              <w:rPr>
                <w:sz w:val="21"/>
                <w:szCs w:val="21"/>
              </w:rPr>
              <w:t>84%</w:t>
            </w:r>
          </w:p>
        </w:tc>
      </w:tr>
      <w:tr w:rsidR="00057CCA" w:rsidRPr="00BC7899" w14:paraId="6BD6BFA8" w14:textId="77777777" w:rsidTr="00BC7899">
        <w:trPr>
          <w:trHeight w:val="530"/>
        </w:trPr>
        <w:tc>
          <w:tcPr>
            <w:tcW w:w="3595" w:type="dxa"/>
            <w:vAlign w:val="center"/>
          </w:tcPr>
          <w:p w14:paraId="6F16600B" w14:textId="77FF0C94" w:rsidR="00057CCA" w:rsidRPr="00BC7899" w:rsidRDefault="00057CCA" w:rsidP="00313999">
            <w:pPr>
              <w:rPr>
                <w:sz w:val="21"/>
                <w:szCs w:val="21"/>
              </w:rPr>
            </w:pPr>
            <w:r w:rsidRPr="00BC7899">
              <w:rPr>
                <w:sz w:val="21"/>
                <w:szCs w:val="21"/>
              </w:rPr>
              <w:t>Median Quarterly Earnings Two Quarters After Exit</w:t>
            </w:r>
          </w:p>
        </w:tc>
        <w:tc>
          <w:tcPr>
            <w:tcW w:w="1080" w:type="dxa"/>
            <w:vAlign w:val="center"/>
          </w:tcPr>
          <w:p w14:paraId="486F7711" w14:textId="77777777" w:rsidR="00057CCA" w:rsidRPr="00BC7899" w:rsidRDefault="00057CCA" w:rsidP="00BC7899">
            <w:pPr>
              <w:jc w:val="center"/>
              <w:rPr>
                <w:sz w:val="21"/>
                <w:szCs w:val="21"/>
              </w:rPr>
            </w:pPr>
            <w:r w:rsidRPr="00BC7899">
              <w:rPr>
                <w:sz w:val="21"/>
                <w:szCs w:val="21"/>
              </w:rPr>
              <w:t>$10,310</w:t>
            </w:r>
          </w:p>
        </w:tc>
        <w:tc>
          <w:tcPr>
            <w:tcW w:w="1080" w:type="dxa"/>
            <w:vAlign w:val="center"/>
          </w:tcPr>
          <w:p w14:paraId="77379553" w14:textId="0C46BE07" w:rsidR="00057CCA" w:rsidRPr="00BC7899" w:rsidRDefault="00057CCA" w:rsidP="00BC7899">
            <w:pPr>
              <w:jc w:val="center"/>
              <w:rPr>
                <w:sz w:val="21"/>
                <w:szCs w:val="21"/>
              </w:rPr>
            </w:pPr>
            <w:r w:rsidRPr="00BC7899">
              <w:rPr>
                <w:sz w:val="21"/>
                <w:szCs w:val="21"/>
              </w:rPr>
              <w:t>$10,794</w:t>
            </w:r>
          </w:p>
        </w:tc>
        <w:tc>
          <w:tcPr>
            <w:tcW w:w="1080" w:type="dxa"/>
            <w:vAlign w:val="center"/>
          </w:tcPr>
          <w:p w14:paraId="2A687C4D" w14:textId="4FA49E3D" w:rsidR="00057CCA" w:rsidRPr="00BC7899" w:rsidRDefault="00057CCA" w:rsidP="00BC7899">
            <w:pPr>
              <w:jc w:val="center"/>
              <w:rPr>
                <w:sz w:val="21"/>
                <w:szCs w:val="21"/>
              </w:rPr>
            </w:pPr>
            <w:r w:rsidRPr="00BC7899">
              <w:rPr>
                <w:sz w:val="21"/>
                <w:szCs w:val="21"/>
              </w:rPr>
              <w:t>$17,186</w:t>
            </w:r>
          </w:p>
        </w:tc>
        <w:tc>
          <w:tcPr>
            <w:tcW w:w="1080" w:type="dxa"/>
            <w:vAlign w:val="center"/>
          </w:tcPr>
          <w:p w14:paraId="0575663A" w14:textId="054529BD" w:rsidR="00057CCA" w:rsidRPr="00BC7899" w:rsidRDefault="00057CCA" w:rsidP="00BC7899">
            <w:pPr>
              <w:jc w:val="center"/>
              <w:rPr>
                <w:sz w:val="21"/>
                <w:szCs w:val="21"/>
              </w:rPr>
            </w:pPr>
            <w:r w:rsidRPr="00BC7899">
              <w:rPr>
                <w:sz w:val="21"/>
                <w:szCs w:val="21"/>
              </w:rPr>
              <w:t>$21,815</w:t>
            </w:r>
          </w:p>
        </w:tc>
        <w:tc>
          <w:tcPr>
            <w:tcW w:w="1080" w:type="dxa"/>
            <w:vAlign w:val="center"/>
          </w:tcPr>
          <w:p w14:paraId="03DF60CB" w14:textId="7538FDC1" w:rsidR="00057CCA" w:rsidRPr="00BC7899" w:rsidRDefault="00057CCA" w:rsidP="00BC7899">
            <w:pPr>
              <w:jc w:val="center"/>
              <w:rPr>
                <w:sz w:val="21"/>
                <w:szCs w:val="21"/>
              </w:rPr>
            </w:pPr>
            <w:r w:rsidRPr="00BC7899">
              <w:rPr>
                <w:sz w:val="21"/>
                <w:szCs w:val="21"/>
              </w:rPr>
              <w:t>$18,523</w:t>
            </w:r>
          </w:p>
        </w:tc>
        <w:tc>
          <w:tcPr>
            <w:tcW w:w="1080" w:type="dxa"/>
            <w:vAlign w:val="center"/>
          </w:tcPr>
          <w:p w14:paraId="2B90F52F" w14:textId="2CA370A0" w:rsidR="00057CCA" w:rsidRPr="00BC7899" w:rsidRDefault="00057CCA" w:rsidP="00BC7899">
            <w:pPr>
              <w:jc w:val="center"/>
              <w:rPr>
                <w:sz w:val="21"/>
                <w:szCs w:val="21"/>
              </w:rPr>
            </w:pPr>
            <w:r w:rsidRPr="00BC7899">
              <w:rPr>
                <w:sz w:val="21"/>
                <w:szCs w:val="21"/>
              </w:rPr>
              <w:t>$20,129</w:t>
            </w:r>
          </w:p>
        </w:tc>
      </w:tr>
      <w:tr w:rsidR="00057CCA" w:rsidRPr="00BC7899" w14:paraId="11526555" w14:textId="77777777" w:rsidTr="00BC7899">
        <w:trPr>
          <w:trHeight w:val="530"/>
        </w:trPr>
        <w:tc>
          <w:tcPr>
            <w:tcW w:w="3595" w:type="dxa"/>
            <w:vAlign w:val="center"/>
          </w:tcPr>
          <w:p w14:paraId="28837D34" w14:textId="77777777" w:rsidR="00057CCA" w:rsidRPr="00BC7899" w:rsidRDefault="00057CCA" w:rsidP="00313999">
            <w:pPr>
              <w:rPr>
                <w:sz w:val="21"/>
                <w:szCs w:val="21"/>
              </w:rPr>
            </w:pPr>
            <w:r w:rsidRPr="00BC7899">
              <w:rPr>
                <w:sz w:val="21"/>
                <w:szCs w:val="21"/>
              </w:rPr>
              <w:t>Median % Change in Earnings</w:t>
            </w:r>
          </w:p>
        </w:tc>
        <w:tc>
          <w:tcPr>
            <w:tcW w:w="1080" w:type="dxa"/>
            <w:vAlign w:val="center"/>
          </w:tcPr>
          <w:p w14:paraId="57670064" w14:textId="77777777" w:rsidR="00057CCA" w:rsidRPr="00BC7899" w:rsidRDefault="00057CCA" w:rsidP="00BC7899">
            <w:pPr>
              <w:jc w:val="center"/>
              <w:rPr>
                <w:sz w:val="21"/>
                <w:szCs w:val="21"/>
              </w:rPr>
            </w:pPr>
            <w:r w:rsidRPr="00BC7899">
              <w:rPr>
                <w:sz w:val="21"/>
                <w:szCs w:val="21"/>
              </w:rPr>
              <w:t>46%</w:t>
            </w:r>
          </w:p>
        </w:tc>
        <w:tc>
          <w:tcPr>
            <w:tcW w:w="1080" w:type="dxa"/>
            <w:vAlign w:val="center"/>
          </w:tcPr>
          <w:p w14:paraId="2586E7A1" w14:textId="10F4D54F" w:rsidR="00057CCA" w:rsidRPr="00BC7899" w:rsidRDefault="00057CCA" w:rsidP="00BC7899">
            <w:pPr>
              <w:jc w:val="center"/>
              <w:rPr>
                <w:sz w:val="21"/>
                <w:szCs w:val="21"/>
              </w:rPr>
            </w:pPr>
            <w:r w:rsidRPr="00BC7899">
              <w:rPr>
                <w:sz w:val="21"/>
                <w:szCs w:val="21"/>
              </w:rPr>
              <w:t>46%</w:t>
            </w:r>
          </w:p>
        </w:tc>
        <w:tc>
          <w:tcPr>
            <w:tcW w:w="1080" w:type="dxa"/>
            <w:vAlign w:val="center"/>
          </w:tcPr>
          <w:p w14:paraId="4370C329" w14:textId="110193C6" w:rsidR="00057CCA" w:rsidRPr="00BC7899" w:rsidRDefault="00057CCA" w:rsidP="00BC7899">
            <w:pPr>
              <w:jc w:val="center"/>
              <w:rPr>
                <w:sz w:val="21"/>
                <w:szCs w:val="21"/>
              </w:rPr>
            </w:pPr>
            <w:r w:rsidRPr="00BC7899">
              <w:rPr>
                <w:sz w:val="21"/>
                <w:szCs w:val="21"/>
              </w:rPr>
              <w:t>34%</w:t>
            </w:r>
          </w:p>
        </w:tc>
        <w:tc>
          <w:tcPr>
            <w:tcW w:w="1080" w:type="dxa"/>
            <w:vAlign w:val="center"/>
          </w:tcPr>
          <w:p w14:paraId="57FBD429" w14:textId="48A0397B" w:rsidR="00057CCA" w:rsidRPr="00BC7899" w:rsidRDefault="00057CCA" w:rsidP="00BC7899">
            <w:pPr>
              <w:jc w:val="center"/>
              <w:rPr>
                <w:sz w:val="21"/>
                <w:szCs w:val="21"/>
              </w:rPr>
            </w:pPr>
            <w:r w:rsidRPr="00BC7899">
              <w:rPr>
                <w:sz w:val="21"/>
                <w:szCs w:val="21"/>
              </w:rPr>
              <w:t>31%</w:t>
            </w:r>
          </w:p>
        </w:tc>
        <w:tc>
          <w:tcPr>
            <w:tcW w:w="1080" w:type="dxa"/>
            <w:vAlign w:val="center"/>
          </w:tcPr>
          <w:p w14:paraId="730701AF" w14:textId="48BF8451" w:rsidR="00057CCA" w:rsidRPr="00BC7899" w:rsidRDefault="00057CCA" w:rsidP="00BC7899">
            <w:pPr>
              <w:jc w:val="center"/>
              <w:rPr>
                <w:sz w:val="21"/>
                <w:szCs w:val="21"/>
              </w:rPr>
            </w:pPr>
            <w:r w:rsidRPr="00BC7899">
              <w:rPr>
                <w:sz w:val="21"/>
                <w:szCs w:val="21"/>
              </w:rPr>
              <w:t>41%</w:t>
            </w:r>
          </w:p>
        </w:tc>
        <w:tc>
          <w:tcPr>
            <w:tcW w:w="1080" w:type="dxa"/>
            <w:vAlign w:val="center"/>
          </w:tcPr>
          <w:p w14:paraId="6ED879C7" w14:textId="095E7F33" w:rsidR="00057CCA" w:rsidRPr="00BC7899" w:rsidRDefault="00057CCA" w:rsidP="00BC7899">
            <w:pPr>
              <w:jc w:val="center"/>
              <w:rPr>
                <w:sz w:val="21"/>
                <w:szCs w:val="21"/>
              </w:rPr>
            </w:pPr>
            <w:r w:rsidRPr="00BC7899">
              <w:rPr>
                <w:sz w:val="21"/>
                <w:szCs w:val="21"/>
              </w:rPr>
              <w:t>33%</w:t>
            </w:r>
          </w:p>
        </w:tc>
      </w:tr>
      <w:tr w:rsidR="00057CCA" w:rsidRPr="00BC7899" w14:paraId="493533F6" w14:textId="77777777" w:rsidTr="00BC7899">
        <w:trPr>
          <w:trHeight w:val="503"/>
        </w:trPr>
        <w:tc>
          <w:tcPr>
            <w:tcW w:w="3595" w:type="dxa"/>
            <w:vAlign w:val="center"/>
          </w:tcPr>
          <w:p w14:paraId="210632D1" w14:textId="77777777" w:rsidR="00057CCA" w:rsidRPr="00BC7899" w:rsidRDefault="00057CCA" w:rsidP="00313999">
            <w:pPr>
              <w:rPr>
                <w:sz w:val="21"/>
                <w:szCs w:val="21"/>
              </w:rPr>
            </w:pPr>
            <w:r w:rsidRPr="00BC7899">
              <w:rPr>
                <w:sz w:val="21"/>
                <w:szCs w:val="21"/>
              </w:rPr>
              <w:t>% of Students Earning a Living Wage</w:t>
            </w:r>
          </w:p>
        </w:tc>
        <w:tc>
          <w:tcPr>
            <w:tcW w:w="1080" w:type="dxa"/>
            <w:vAlign w:val="center"/>
          </w:tcPr>
          <w:p w14:paraId="05D8339A" w14:textId="77777777" w:rsidR="00057CCA" w:rsidRPr="00BC7899" w:rsidRDefault="00057CCA" w:rsidP="00BC7899">
            <w:pPr>
              <w:jc w:val="center"/>
              <w:rPr>
                <w:sz w:val="21"/>
                <w:szCs w:val="21"/>
              </w:rPr>
            </w:pPr>
            <w:r w:rsidRPr="00BC7899">
              <w:rPr>
                <w:sz w:val="21"/>
                <w:szCs w:val="21"/>
              </w:rPr>
              <w:t>63%</w:t>
            </w:r>
          </w:p>
        </w:tc>
        <w:tc>
          <w:tcPr>
            <w:tcW w:w="1080" w:type="dxa"/>
            <w:vAlign w:val="center"/>
          </w:tcPr>
          <w:p w14:paraId="52404CD9" w14:textId="1BA7E51C" w:rsidR="00057CCA" w:rsidRPr="00BC7899" w:rsidRDefault="00057CCA" w:rsidP="00BC7899">
            <w:pPr>
              <w:jc w:val="center"/>
              <w:rPr>
                <w:sz w:val="21"/>
                <w:szCs w:val="21"/>
              </w:rPr>
            </w:pPr>
            <w:r w:rsidRPr="00BC7899">
              <w:rPr>
                <w:sz w:val="21"/>
                <w:szCs w:val="21"/>
              </w:rPr>
              <w:t>55%</w:t>
            </w:r>
          </w:p>
        </w:tc>
        <w:tc>
          <w:tcPr>
            <w:tcW w:w="1080" w:type="dxa"/>
            <w:vAlign w:val="center"/>
          </w:tcPr>
          <w:p w14:paraId="07D0F9A0" w14:textId="17ED32DE" w:rsidR="00057CCA" w:rsidRPr="00BC7899" w:rsidRDefault="00057CCA" w:rsidP="00BC7899">
            <w:pPr>
              <w:jc w:val="center"/>
              <w:rPr>
                <w:sz w:val="21"/>
                <w:szCs w:val="21"/>
              </w:rPr>
            </w:pPr>
            <w:r w:rsidRPr="00BC7899">
              <w:rPr>
                <w:sz w:val="21"/>
                <w:szCs w:val="21"/>
              </w:rPr>
              <w:t>72%</w:t>
            </w:r>
          </w:p>
        </w:tc>
        <w:tc>
          <w:tcPr>
            <w:tcW w:w="1080" w:type="dxa"/>
            <w:vAlign w:val="center"/>
          </w:tcPr>
          <w:p w14:paraId="77052BF7" w14:textId="7721DE91" w:rsidR="00057CCA" w:rsidRPr="00BC7899" w:rsidRDefault="00057CCA" w:rsidP="00BC7899">
            <w:pPr>
              <w:jc w:val="center"/>
              <w:rPr>
                <w:sz w:val="21"/>
                <w:szCs w:val="21"/>
              </w:rPr>
            </w:pPr>
            <w:r w:rsidRPr="00BC7899">
              <w:rPr>
                <w:sz w:val="21"/>
                <w:szCs w:val="21"/>
              </w:rPr>
              <w:t>78%</w:t>
            </w:r>
          </w:p>
        </w:tc>
        <w:tc>
          <w:tcPr>
            <w:tcW w:w="1080" w:type="dxa"/>
            <w:vAlign w:val="center"/>
          </w:tcPr>
          <w:p w14:paraId="1C748F74" w14:textId="28034790" w:rsidR="00057CCA" w:rsidRPr="00BC7899" w:rsidRDefault="00057CCA" w:rsidP="00BC7899">
            <w:pPr>
              <w:jc w:val="center"/>
              <w:rPr>
                <w:sz w:val="21"/>
                <w:szCs w:val="21"/>
              </w:rPr>
            </w:pPr>
            <w:r w:rsidRPr="00BC7899">
              <w:rPr>
                <w:sz w:val="21"/>
                <w:szCs w:val="21"/>
              </w:rPr>
              <w:t>79%</w:t>
            </w:r>
          </w:p>
        </w:tc>
        <w:tc>
          <w:tcPr>
            <w:tcW w:w="1080" w:type="dxa"/>
            <w:vAlign w:val="center"/>
          </w:tcPr>
          <w:p w14:paraId="3EB01E32" w14:textId="6BFD6A62" w:rsidR="00057CCA" w:rsidRPr="00BC7899" w:rsidRDefault="00057CCA" w:rsidP="00BC7899">
            <w:pPr>
              <w:jc w:val="center"/>
              <w:rPr>
                <w:sz w:val="21"/>
                <w:szCs w:val="21"/>
              </w:rPr>
            </w:pPr>
            <w:r w:rsidRPr="00BC7899">
              <w:rPr>
                <w:sz w:val="21"/>
                <w:szCs w:val="21"/>
              </w:rPr>
              <w:t>84%</w:t>
            </w:r>
          </w:p>
        </w:tc>
      </w:tr>
    </w:tbl>
    <w:p w14:paraId="19173C56" w14:textId="1544D239"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313999">
        <w:rPr>
          <w:i/>
          <w:sz w:val="20"/>
          <w:szCs w:val="20"/>
        </w:rPr>
        <w:t xml:space="preserve">(version available on </w:t>
      </w:r>
      <w:r w:rsidR="008A6085" w:rsidRPr="00313999">
        <w:rPr>
          <w:i/>
          <w:sz w:val="20"/>
          <w:szCs w:val="20"/>
        </w:rPr>
        <w:t>9/19</w:t>
      </w:r>
      <w:r w:rsidRPr="00313999">
        <w:rPr>
          <w:i/>
          <w:sz w:val="20"/>
          <w:szCs w:val="20"/>
        </w:rPr>
        <w:t>/18)</w:t>
      </w:r>
    </w:p>
    <w:p w14:paraId="2B726C29" w14:textId="28B447BA" w:rsidR="001C1787" w:rsidRDefault="00312620" w:rsidP="001C1787">
      <w:pPr>
        <w:pStyle w:val="Heading1"/>
      </w:pPr>
      <w:r>
        <w:t>Skills, Certifications</w:t>
      </w:r>
      <w:r w:rsidR="001C1787">
        <w:t xml:space="preserve"> and Education</w:t>
      </w:r>
    </w:p>
    <w:p w14:paraId="5FAC2E38" w14:textId="510379A9" w:rsidR="001C1787" w:rsidRPr="007305E3" w:rsidRDefault="001C1787" w:rsidP="001C1787">
      <w:pPr>
        <w:pStyle w:val="NoSpacing"/>
        <w:spacing w:after="60"/>
        <w:rPr>
          <w:b/>
          <w:sz w:val="21"/>
          <w:szCs w:val="21"/>
        </w:rPr>
      </w:pPr>
      <w:r>
        <w:rPr>
          <w:b/>
        </w:rPr>
        <w:t>Table 9.</w:t>
      </w:r>
      <w:r w:rsidRPr="00552133">
        <w:rPr>
          <w:b/>
        </w:rPr>
        <w:t xml:space="preserve"> Top Skills for </w:t>
      </w:r>
      <w:r w:rsidR="008A6085">
        <w:rPr>
          <w:b/>
        </w:rPr>
        <w:t>Fire Science</w:t>
      </w:r>
      <w:r w:rsidR="004F3477" w:rsidRPr="004F3477">
        <w:rPr>
          <w:b/>
        </w:rPr>
        <w:t xml:space="preserve"> </w:t>
      </w:r>
      <w:r>
        <w:rPr>
          <w:b/>
        </w:rPr>
        <w:t>Occupations in Bay Region (</w:t>
      </w:r>
      <w:r w:rsidR="008A6085">
        <w:rPr>
          <w:b/>
        </w:rPr>
        <w:t>Sept 2017 - Aug 2018</w:t>
      </w:r>
      <w:r>
        <w:rPr>
          <w:b/>
        </w:rPr>
        <w:t>)</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900"/>
        <w:gridCol w:w="2520"/>
        <w:gridCol w:w="900"/>
        <w:gridCol w:w="2250"/>
        <w:gridCol w:w="900"/>
      </w:tblGrid>
      <w:tr w:rsidR="001C1787" w:rsidRPr="007305E3" w14:paraId="6938E368" w14:textId="77777777" w:rsidTr="00BC7899">
        <w:trPr>
          <w:trHeight w:val="278"/>
        </w:trPr>
        <w:tc>
          <w:tcPr>
            <w:tcW w:w="2160" w:type="dxa"/>
            <w:shd w:val="clear" w:color="auto" w:fill="E5F193" w:themeFill="accent2" w:themeFillTint="66"/>
          </w:tcPr>
          <w:p w14:paraId="6B760590" w14:textId="77777777" w:rsidR="001C1787" w:rsidRPr="00F90584" w:rsidRDefault="001C1787" w:rsidP="00BC7899">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tcPr>
          <w:p w14:paraId="29C062BF" w14:textId="77777777" w:rsidR="001C1787" w:rsidRPr="00F90584" w:rsidRDefault="001C1787" w:rsidP="00BC7899">
            <w:pPr>
              <w:spacing w:line="240" w:lineRule="auto"/>
              <w:contextualSpacing/>
              <w:rPr>
                <w:sz w:val="21"/>
                <w:szCs w:val="21"/>
              </w:rPr>
            </w:pPr>
            <w:r w:rsidRPr="00F90584">
              <w:rPr>
                <w:sz w:val="21"/>
                <w:szCs w:val="21"/>
              </w:rPr>
              <w:t>Postings</w:t>
            </w:r>
          </w:p>
        </w:tc>
        <w:tc>
          <w:tcPr>
            <w:tcW w:w="2520" w:type="dxa"/>
            <w:tcBorders>
              <w:left w:val="single" w:sz="4" w:space="0" w:color="BFBFBF" w:themeColor="background1" w:themeShade="BF"/>
            </w:tcBorders>
            <w:shd w:val="clear" w:color="auto" w:fill="E5F193" w:themeFill="accent2" w:themeFillTint="66"/>
          </w:tcPr>
          <w:p w14:paraId="5498EF8F" w14:textId="77777777" w:rsidR="001C1787" w:rsidRPr="00F90584" w:rsidRDefault="001C1787" w:rsidP="00BC7899">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tcPr>
          <w:p w14:paraId="0A2B274E" w14:textId="77777777" w:rsidR="001C1787" w:rsidRPr="00F90584" w:rsidRDefault="001C1787" w:rsidP="00BC7899">
            <w:pPr>
              <w:spacing w:after="0" w:line="240" w:lineRule="auto"/>
              <w:contextualSpacing/>
              <w:rPr>
                <w:rFonts w:eastAsia="Times New Roman"/>
                <w:sz w:val="21"/>
                <w:szCs w:val="21"/>
              </w:rPr>
            </w:pPr>
            <w:r w:rsidRPr="00F90584">
              <w:rPr>
                <w:sz w:val="21"/>
                <w:szCs w:val="21"/>
              </w:rPr>
              <w:t>Postings</w:t>
            </w:r>
          </w:p>
        </w:tc>
        <w:tc>
          <w:tcPr>
            <w:tcW w:w="2250" w:type="dxa"/>
            <w:tcBorders>
              <w:left w:val="single" w:sz="4" w:space="0" w:color="BFBFBF" w:themeColor="background1" w:themeShade="BF"/>
              <w:right w:val="nil"/>
            </w:tcBorders>
            <w:shd w:val="clear" w:color="auto" w:fill="E5F193" w:themeFill="accent2" w:themeFillTint="66"/>
          </w:tcPr>
          <w:p w14:paraId="348F9375" w14:textId="77777777" w:rsidR="001C1787" w:rsidRPr="00F90584" w:rsidRDefault="001C1787" w:rsidP="00BC7899">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tcPr>
          <w:p w14:paraId="0318CB38" w14:textId="77777777" w:rsidR="001C1787" w:rsidRPr="00F90584" w:rsidRDefault="001C1787" w:rsidP="00BC7899">
            <w:pPr>
              <w:spacing w:after="0" w:line="240" w:lineRule="auto"/>
              <w:contextualSpacing/>
              <w:rPr>
                <w:sz w:val="21"/>
                <w:szCs w:val="21"/>
              </w:rPr>
            </w:pPr>
            <w:r w:rsidRPr="00F90584">
              <w:rPr>
                <w:sz w:val="21"/>
                <w:szCs w:val="21"/>
              </w:rPr>
              <w:t>Postings</w:t>
            </w:r>
          </w:p>
        </w:tc>
      </w:tr>
      <w:tr w:rsidR="00FE2F2F" w:rsidRPr="00DA0761" w14:paraId="25D331DD" w14:textId="77777777" w:rsidTr="00BC7899">
        <w:trPr>
          <w:trHeight w:val="233"/>
        </w:trPr>
        <w:tc>
          <w:tcPr>
            <w:tcW w:w="2160" w:type="dxa"/>
          </w:tcPr>
          <w:p w14:paraId="4678F23D" w14:textId="3CA9BAF9" w:rsidR="00FE2F2F" w:rsidRPr="00A64306" w:rsidRDefault="00FE2F2F" w:rsidP="00BC7899">
            <w:pPr>
              <w:spacing w:line="240" w:lineRule="auto"/>
              <w:contextualSpacing/>
              <w:rPr>
                <w:sz w:val="21"/>
                <w:szCs w:val="21"/>
              </w:rPr>
            </w:pPr>
            <w:r>
              <w:rPr>
                <w:rFonts w:ascii="Calibri" w:hAnsi="Calibri" w:cs="Calibri"/>
              </w:rPr>
              <w:t>Fire Protection</w:t>
            </w:r>
          </w:p>
        </w:tc>
        <w:tc>
          <w:tcPr>
            <w:tcW w:w="900" w:type="dxa"/>
            <w:tcBorders>
              <w:right w:val="single" w:sz="4" w:space="0" w:color="BFBFBF" w:themeColor="background1" w:themeShade="BF"/>
            </w:tcBorders>
          </w:tcPr>
          <w:p w14:paraId="28F1D665" w14:textId="21ACFD9B" w:rsidR="00FE2F2F" w:rsidRPr="00A64306" w:rsidRDefault="00FE2F2F" w:rsidP="00BC7899">
            <w:pPr>
              <w:spacing w:line="240" w:lineRule="auto"/>
              <w:contextualSpacing/>
              <w:jc w:val="right"/>
              <w:rPr>
                <w:sz w:val="21"/>
                <w:szCs w:val="21"/>
              </w:rPr>
            </w:pPr>
            <w:r>
              <w:rPr>
                <w:rFonts w:ascii="Calibri" w:hAnsi="Calibri" w:cs="Calibri"/>
              </w:rPr>
              <w:t>69</w:t>
            </w:r>
          </w:p>
        </w:tc>
        <w:tc>
          <w:tcPr>
            <w:tcW w:w="2520" w:type="dxa"/>
            <w:tcBorders>
              <w:left w:val="single" w:sz="4" w:space="0" w:color="BFBFBF" w:themeColor="background1" w:themeShade="BF"/>
            </w:tcBorders>
            <w:shd w:val="clear" w:color="auto" w:fill="auto"/>
          </w:tcPr>
          <w:p w14:paraId="60BA9810" w14:textId="3D838466" w:rsidR="00FE2F2F" w:rsidRPr="00A64306" w:rsidRDefault="00FE2F2F" w:rsidP="00BC7899">
            <w:pPr>
              <w:spacing w:after="0" w:line="240" w:lineRule="auto"/>
              <w:contextualSpacing/>
              <w:rPr>
                <w:rFonts w:eastAsia="Times New Roman"/>
                <w:sz w:val="21"/>
                <w:szCs w:val="21"/>
              </w:rPr>
            </w:pPr>
            <w:r>
              <w:rPr>
                <w:rFonts w:ascii="Calibri" w:hAnsi="Calibri" w:cs="Calibri"/>
              </w:rPr>
              <w:t>Technical Training</w:t>
            </w:r>
          </w:p>
        </w:tc>
        <w:tc>
          <w:tcPr>
            <w:tcW w:w="900" w:type="dxa"/>
            <w:tcBorders>
              <w:right w:val="single" w:sz="4" w:space="0" w:color="BFBFBF" w:themeColor="background1" w:themeShade="BF"/>
            </w:tcBorders>
            <w:shd w:val="clear" w:color="auto" w:fill="auto"/>
          </w:tcPr>
          <w:p w14:paraId="71688091" w14:textId="0429C9D9" w:rsidR="00FE2F2F" w:rsidRPr="00A64306" w:rsidRDefault="00FE2F2F" w:rsidP="00BC7899">
            <w:pPr>
              <w:spacing w:after="0" w:line="240" w:lineRule="auto"/>
              <w:contextualSpacing/>
              <w:jc w:val="right"/>
              <w:rPr>
                <w:rFonts w:eastAsia="Times New Roman"/>
                <w:sz w:val="21"/>
                <w:szCs w:val="21"/>
              </w:rPr>
            </w:pPr>
            <w:r>
              <w:rPr>
                <w:rFonts w:ascii="Calibri" w:hAnsi="Calibri" w:cs="Calibri"/>
              </w:rPr>
              <w:t>14</w:t>
            </w:r>
          </w:p>
        </w:tc>
        <w:tc>
          <w:tcPr>
            <w:tcW w:w="2250" w:type="dxa"/>
            <w:tcBorders>
              <w:left w:val="single" w:sz="4" w:space="0" w:color="BFBFBF" w:themeColor="background1" w:themeShade="BF"/>
              <w:right w:val="nil"/>
            </w:tcBorders>
          </w:tcPr>
          <w:p w14:paraId="511923F3" w14:textId="053A5FAD" w:rsidR="00FE2F2F" w:rsidRPr="00A64306" w:rsidRDefault="00FE2F2F" w:rsidP="00BC7899">
            <w:pPr>
              <w:spacing w:after="0" w:line="240" w:lineRule="auto"/>
              <w:contextualSpacing/>
              <w:rPr>
                <w:sz w:val="21"/>
                <w:szCs w:val="21"/>
              </w:rPr>
            </w:pPr>
            <w:r>
              <w:rPr>
                <w:rFonts w:ascii="Calibri" w:hAnsi="Calibri" w:cs="Calibri"/>
              </w:rPr>
              <w:t>Satisfaction Failure Correction</w:t>
            </w:r>
          </w:p>
        </w:tc>
        <w:tc>
          <w:tcPr>
            <w:tcW w:w="900" w:type="dxa"/>
            <w:tcBorders>
              <w:right w:val="nil"/>
            </w:tcBorders>
          </w:tcPr>
          <w:p w14:paraId="4C85030F" w14:textId="45665504" w:rsidR="00FE2F2F" w:rsidRPr="00A64306" w:rsidRDefault="00FE2F2F" w:rsidP="00BC7899">
            <w:pPr>
              <w:spacing w:after="0" w:line="240" w:lineRule="auto"/>
              <w:contextualSpacing/>
              <w:jc w:val="right"/>
              <w:rPr>
                <w:sz w:val="21"/>
                <w:szCs w:val="21"/>
              </w:rPr>
            </w:pPr>
            <w:r>
              <w:rPr>
                <w:rFonts w:ascii="Calibri" w:hAnsi="Calibri" w:cs="Calibri"/>
              </w:rPr>
              <w:t>9</w:t>
            </w:r>
          </w:p>
        </w:tc>
      </w:tr>
      <w:tr w:rsidR="00FE2F2F" w:rsidRPr="00DA0761" w14:paraId="6D3F7982" w14:textId="77777777" w:rsidTr="00BC7899">
        <w:trPr>
          <w:trHeight w:val="233"/>
        </w:trPr>
        <w:tc>
          <w:tcPr>
            <w:tcW w:w="2160" w:type="dxa"/>
          </w:tcPr>
          <w:p w14:paraId="09CCF652" w14:textId="0489EA7F" w:rsidR="00FE2F2F" w:rsidRPr="00A64306" w:rsidRDefault="00FE2F2F" w:rsidP="00BC7899">
            <w:pPr>
              <w:spacing w:line="240" w:lineRule="auto"/>
              <w:contextualSpacing/>
              <w:rPr>
                <w:sz w:val="21"/>
                <w:szCs w:val="21"/>
              </w:rPr>
            </w:pPr>
            <w:r>
              <w:rPr>
                <w:rFonts w:ascii="Calibri" w:hAnsi="Calibri" w:cs="Calibri"/>
              </w:rPr>
              <w:t>Repair</w:t>
            </w:r>
          </w:p>
        </w:tc>
        <w:tc>
          <w:tcPr>
            <w:tcW w:w="900" w:type="dxa"/>
            <w:tcBorders>
              <w:right w:val="single" w:sz="4" w:space="0" w:color="BFBFBF" w:themeColor="background1" w:themeShade="BF"/>
            </w:tcBorders>
          </w:tcPr>
          <w:p w14:paraId="17126FA6" w14:textId="39F5ACAE" w:rsidR="00FE2F2F" w:rsidRPr="00A64306" w:rsidRDefault="00FE2F2F" w:rsidP="00BC7899">
            <w:pPr>
              <w:spacing w:line="240" w:lineRule="auto"/>
              <w:contextualSpacing/>
              <w:jc w:val="right"/>
              <w:rPr>
                <w:sz w:val="21"/>
                <w:szCs w:val="21"/>
              </w:rPr>
            </w:pPr>
            <w:r>
              <w:rPr>
                <w:rFonts w:ascii="Calibri" w:hAnsi="Calibri" w:cs="Calibri"/>
              </w:rPr>
              <w:t>58</w:t>
            </w:r>
          </w:p>
        </w:tc>
        <w:tc>
          <w:tcPr>
            <w:tcW w:w="2520" w:type="dxa"/>
            <w:tcBorders>
              <w:left w:val="single" w:sz="4" w:space="0" w:color="BFBFBF" w:themeColor="background1" w:themeShade="BF"/>
            </w:tcBorders>
            <w:shd w:val="clear" w:color="auto" w:fill="auto"/>
          </w:tcPr>
          <w:p w14:paraId="3951EE33" w14:textId="52313836" w:rsidR="00FE2F2F" w:rsidRPr="00A64306" w:rsidRDefault="00FE2F2F" w:rsidP="00BC7899">
            <w:pPr>
              <w:spacing w:after="0" w:line="240" w:lineRule="auto"/>
              <w:contextualSpacing/>
              <w:rPr>
                <w:sz w:val="21"/>
                <w:szCs w:val="21"/>
              </w:rPr>
            </w:pPr>
            <w:r>
              <w:rPr>
                <w:rFonts w:ascii="Calibri" w:hAnsi="Calibri" w:cs="Calibri"/>
              </w:rPr>
              <w:t>Inspection of Safety Equipment and/or Alarm Systems</w:t>
            </w:r>
          </w:p>
        </w:tc>
        <w:tc>
          <w:tcPr>
            <w:tcW w:w="900" w:type="dxa"/>
            <w:tcBorders>
              <w:right w:val="single" w:sz="4" w:space="0" w:color="BFBFBF" w:themeColor="background1" w:themeShade="BF"/>
            </w:tcBorders>
            <w:shd w:val="clear" w:color="auto" w:fill="auto"/>
          </w:tcPr>
          <w:p w14:paraId="172BEB87" w14:textId="45465A2A" w:rsidR="00FE2F2F" w:rsidRPr="00A64306" w:rsidRDefault="00FE2F2F" w:rsidP="00BC7899">
            <w:pPr>
              <w:spacing w:after="0" w:line="240" w:lineRule="auto"/>
              <w:contextualSpacing/>
              <w:jc w:val="right"/>
              <w:rPr>
                <w:sz w:val="21"/>
                <w:szCs w:val="21"/>
              </w:rPr>
            </w:pPr>
            <w:r>
              <w:rPr>
                <w:rFonts w:ascii="Calibri" w:hAnsi="Calibri" w:cs="Calibri"/>
              </w:rPr>
              <w:t>13</w:t>
            </w:r>
          </w:p>
        </w:tc>
        <w:tc>
          <w:tcPr>
            <w:tcW w:w="2250" w:type="dxa"/>
            <w:tcBorders>
              <w:left w:val="single" w:sz="4" w:space="0" w:color="BFBFBF" w:themeColor="background1" w:themeShade="BF"/>
              <w:right w:val="nil"/>
            </w:tcBorders>
          </w:tcPr>
          <w:p w14:paraId="0AF75B16" w14:textId="01D863E2" w:rsidR="00FE2F2F" w:rsidRPr="00A64306" w:rsidRDefault="00FE2F2F" w:rsidP="00BC7899">
            <w:pPr>
              <w:spacing w:after="0" w:line="240" w:lineRule="auto"/>
              <w:contextualSpacing/>
              <w:rPr>
                <w:sz w:val="21"/>
                <w:szCs w:val="21"/>
              </w:rPr>
            </w:pPr>
            <w:r>
              <w:rPr>
                <w:rFonts w:ascii="Calibri" w:hAnsi="Calibri" w:cs="Calibri"/>
              </w:rPr>
              <w:t>Schematic Diagrams</w:t>
            </w:r>
          </w:p>
        </w:tc>
        <w:tc>
          <w:tcPr>
            <w:tcW w:w="900" w:type="dxa"/>
            <w:tcBorders>
              <w:right w:val="nil"/>
            </w:tcBorders>
          </w:tcPr>
          <w:p w14:paraId="4E6E0194" w14:textId="657C7804" w:rsidR="00FE2F2F" w:rsidRPr="00A64306" w:rsidRDefault="00FE2F2F" w:rsidP="00BC7899">
            <w:pPr>
              <w:spacing w:after="0" w:line="240" w:lineRule="auto"/>
              <w:contextualSpacing/>
              <w:jc w:val="right"/>
              <w:rPr>
                <w:sz w:val="21"/>
                <w:szCs w:val="21"/>
              </w:rPr>
            </w:pPr>
            <w:r>
              <w:rPr>
                <w:rFonts w:ascii="Calibri" w:hAnsi="Calibri" w:cs="Calibri"/>
              </w:rPr>
              <w:t>9</w:t>
            </w:r>
          </w:p>
        </w:tc>
      </w:tr>
      <w:tr w:rsidR="00FE2F2F" w:rsidRPr="00DA0761" w14:paraId="3E952B4F" w14:textId="77777777" w:rsidTr="00BC7899">
        <w:trPr>
          <w:trHeight w:val="233"/>
        </w:trPr>
        <w:tc>
          <w:tcPr>
            <w:tcW w:w="2160" w:type="dxa"/>
          </w:tcPr>
          <w:p w14:paraId="50E1E8F6" w14:textId="20EE5EF0" w:rsidR="00FE2F2F" w:rsidRPr="00A64306" w:rsidRDefault="00FE2F2F" w:rsidP="00BC7899">
            <w:pPr>
              <w:spacing w:line="240" w:lineRule="auto"/>
              <w:contextualSpacing/>
              <w:rPr>
                <w:sz w:val="21"/>
                <w:szCs w:val="21"/>
              </w:rPr>
            </w:pPr>
            <w:r>
              <w:rPr>
                <w:rFonts w:ascii="Calibri" w:hAnsi="Calibri" w:cs="Calibri"/>
              </w:rPr>
              <w:t>Fire Suppression</w:t>
            </w:r>
          </w:p>
        </w:tc>
        <w:tc>
          <w:tcPr>
            <w:tcW w:w="900" w:type="dxa"/>
            <w:tcBorders>
              <w:right w:val="single" w:sz="4" w:space="0" w:color="BFBFBF" w:themeColor="background1" w:themeShade="BF"/>
            </w:tcBorders>
          </w:tcPr>
          <w:p w14:paraId="05B2F578" w14:textId="73BCDADA" w:rsidR="00FE2F2F" w:rsidRPr="00A64306" w:rsidRDefault="00FE2F2F" w:rsidP="00BC7899">
            <w:pPr>
              <w:spacing w:line="240" w:lineRule="auto"/>
              <w:contextualSpacing/>
              <w:jc w:val="right"/>
              <w:rPr>
                <w:sz w:val="21"/>
                <w:szCs w:val="21"/>
              </w:rPr>
            </w:pPr>
            <w:r>
              <w:rPr>
                <w:rFonts w:ascii="Calibri" w:hAnsi="Calibri" w:cs="Calibri"/>
              </w:rPr>
              <w:t>44</w:t>
            </w:r>
          </w:p>
        </w:tc>
        <w:tc>
          <w:tcPr>
            <w:tcW w:w="2520" w:type="dxa"/>
            <w:tcBorders>
              <w:left w:val="single" w:sz="4" w:space="0" w:color="BFBFBF" w:themeColor="background1" w:themeShade="BF"/>
            </w:tcBorders>
            <w:shd w:val="clear" w:color="auto" w:fill="auto"/>
          </w:tcPr>
          <w:p w14:paraId="3D7FB6BD" w14:textId="36FDE256" w:rsidR="00FE2F2F" w:rsidRPr="00A64306" w:rsidRDefault="00FE2F2F" w:rsidP="00BC7899">
            <w:pPr>
              <w:spacing w:after="0" w:line="240" w:lineRule="auto"/>
              <w:contextualSpacing/>
              <w:rPr>
                <w:sz w:val="21"/>
                <w:szCs w:val="21"/>
              </w:rPr>
            </w:pPr>
            <w:r>
              <w:rPr>
                <w:rFonts w:ascii="Calibri" w:hAnsi="Calibri" w:cs="Calibri"/>
              </w:rPr>
              <w:t>Building Codes</w:t>
            </w:r>
          </w:p>
        </w:tc>
        <w:tc>
          <w:tcPr>
            <w:tcW w:w="900" w:type="dxa"/>
            <w:tcBorders>
              <w:right w:val="single" w:sz="4" w:space="0" w:color="BFBFBF" w:themeColor="background1" w:themeShade="BF"/>
            </w:tcBorders>
            <w:shd w:val="clear" w:color="auto" w:fill="auto"/>
          </w:tcPr>
          <w:p w14:paraId="679248B3" w14:textId="44E0D85B" w:rsidR="00FE2F2F" w:rsidRPr="00A64306" w:rsidRDefault="00FE2F2F" w:rsidP="00BC7899">
            <w:pPr>
              <w:spacing w:after="0" w:line="240" w:lineRule="auto"/>
              <w:contextualSpacing/>
              <w:jc w:val="right"/>
              <w:rPr>
                <w:sz w:val="21"/>
                <w:szCs w:val="21"/>
              </w:rPr>
            </w:pPr>
            <w:r>
              <w:rPr>
                <w:rFonts w:ascii="Calibri" w:hAnsi="Calibri" w:cs="Calibri"/>
              </w:rPr>
              <w:t>12</w:t>
            </w:r>
          </w:p>
        </w:tc>
        <w:tc>
          <w:tcPr>
            <w:tcW w:w="2250" w:type="dxa"/>
            <w:tcBorders>
              <w:left w:val="single" w:sz="4" w:space="0" w:color="BFBFBF" w:themeColor="background1" w:themeShade="BF"/>
              <w:right w:val="nil"/>
            </w:tcBorders>
          </w:tcPr>
          <w:p w14:paraId="71FBE546" w14:textId="73152405" w:rsidR="00FE2F2F" w:rsidRPr="00A64306" w:rsidRDefault="00FE2F2F" w:rsidP="00BC7899">
            <w:pPr>
              <w:spacing w:after="0" w:line="240" w:lineRule="auto"/>
              <w:contextualSpacing/>
              <w:rPr>
                <w:sz w:val="21"/>
                <w:szCs w:val="21"/>
              </w:rPr>
            </w:pPr>
            <w:r>
              <w:rPr>
                <w:rFonts w:ascii="Calibri" w:hAnsi="Calibri" w:cs="Calibri"/>
              </w:rPr>
              <w:t>Training Programs</w:t>
            </w:r>
          </w:p>
        </w:tc>
        <w:tc>
          <w:tcPr>
            <w:tcW w:w="900" w:type="dxa"/>
            <w:tcBorders>
              <w:right w:val="nil"/>
            </w:tcBorders>
          </w:tcPr>
          <w:p w14:paraId="67979DFF" w14:textId="0D13BA3F" w:rsidR="00FE2F2F" w:rsidRPr="00A64306" w:rsidRDefault="00FE2F2F" w:rsidP="00BC7899">
            <w:pPr>
              <w:spacing w:after="0" w:line="240" w:lineRule="auto"/>
              <w:contextualSpacing/>
              <w:jc w:val="right"/>
              <w:rPr>
                <w:sz w:val="21"/>
                <w:szCs w:val="21"/>
              </w:rPr>
            </w:pPr>
            <w:r>
              <w:rPr>
                <w:rFonts w:ascii="Calibri" w:hAnsi="Calibri" w:cs="Calibri"/>
              </w:rPr>
              <w:t>9</w:t>
            </w:r>
          </w:p>
        </w:tc>
      </w:tr>
      <w:tr w:rsidR="00FE2F2F" w:rsidRPr="00DA0761" w14:paraId="634D4DE5" w14:textId="77777777" w:rsidTr="00BC7899">
        <w:trPr>
          <w:trHeight w:val="233"/>
        </w:trPr>
        <w:tc>
          <w:tcPr>
            <w:tcW w:w="2160" w:type="dxa"/>
          </w:tcPr>
          <w:p w14:paraId="146884BC" w14:textId="2F24C9D8" w:rsidR="00FE2F2F" w:rsidRPr="00A64306" w:rsidRDefault="00FE2F2F" w:rsidP="00BC7899">
            <w:pPr>
              <w:spacing w:line="240" w:lineRule="auto"/>
              <w:contextualSpacing/>
              <w:rPr>
                <w:sz w:val="21"/>
                <w:szCs w:val="21"/>
              </w:rPr>
            </w:pPr>
            <w:r>
              <w:rPr>
                <w:rFonts w:ascii="Calibri" w:hAnsi="Calibri" w:cs="Calibri"/>
              </w:rPr>
              <w:t>Cardiopulmonary Resuscitation (CPR)</w:t>
            </w:r>
          </w:p>
        </w:tc>
        <w:tc>
          <w:tcPr>
            <w:tcW w:w="900" w:type="dxa"/>
            <w:tcBorders>
              <w:right w:val="single" w:sz="4" w:space="0" w:color="BFBFBF" w:themeColor="background1" w:themeShade="BF"/>
            </w:tcBorders>
          </w:tcPr>
          <w:p w14:paraId="08B8DCEB" w14:textId="316025A2" w:rsidR="00FE2F2F" w:rsidRPr="00A64306" w:rsidRDefault="00FE2F2F" w:rsidP="00BC7899">
            <w:pPr>
              <w:spacing w:line="240" w:lineRule="auto"/>
              <w:contextualSpacing/>
              <w:jc w:val="right"/>
              <w:rPr>
                <w:sz w:val="21"/>
                <w:szCs w:val="21"/>
              </w:rPr>
            </w:pPr>
            <w:r>
              <w:rPr>
                <w:rFonts w:ascii="Calibri" w:hAnsi="Calibri" w:cs="Calibri"/>
              </w:rPr>
              <w:t>24</w:t>
            </w:r>
          </w:p>
        </w:tc>
        <w:tc>
          <w:tcPr>
            <w:tcW w:w="2520" w:type="dxa"/>
            <w:tcBorders>
              <w:left w:val="single" w:sz="4" w:space="0" w:color="BFBFBF" w:themeColor="background1" w:themeShade="BF"/>
            </w:tcBorders>
            <w:shd w:val="clear" w:color="auto" w:fill="auto"/>
          </w:tcPr>
          <w:p w14:paraId="36FFD4D3" w14:textId="00D8F01B" w:rsidR="00FE2F2F" w:rsidRPr="00A64306" w:rsidRDefault="00FE2F2F" w:rsidP="00BC7899">
            <w:pPr>
              <w:spacing w:after="0" w:line="240" w:lineRule="auto"/>
              <w:contextualSpacing/>
              <w:rPr>
                <w:sz w:val="21"/>
                <w:szCs w:val="21"/>
              </w:rPr>
            </w:pPr>
            <w:r>
              <w:rPr>
                <w:rFonts w:ascii="Calibri" w:hAnsi="Calibri" w:cs="Calibri"/>
              </w:rPr>
              <w:t>Inspection Records</w:t>
            </w:r>
          </w:p>
        </w:tc>
        <w:tc>
          <w:tcPr>
            <w:tcW w:w="900" w:type="dxa"/>
            <w:tcBorders>
              <w:right w:val="single" w:sz="4" w:space="0" w:color="BFBFBF" w:themeColor="background1" w:themeShade="BF"/>
            </w:tcBorders>
            <w:shd w:val="clear" w:color="auto" w:fill="auto"/>
          </w:tcPr>
          <w:p w14:paraId="0F947800" w14:textId="1D7FF581" w:rsidR="00FE2F2F" w:rsidRPr="00A64306" w:rsidRDefault="00FE2F2F" w:rsidP="00BC7899">
            <w:pPr>
              <w:spacing w:after="0" w:line="240" w:lineRule="auto"/>
              <w:contextualSpacing/>
              <w:jc w:val="right"/>
              <w:rPr>
                <w:sz w:val="21"/>
                <w:szCs w:val="21"/>
              </w:rPr>
            </w:pPr>
            <w:r>
              <w:rPr>
                <w:rFonts w:ascii="Calibri" w:hAnsi="Calibri" w:cs="Calibri"/>
              </w:rPr>
              <w:t>11</w:t>
            </w:r>
          </w:p>
        </w:tc>
        <w:tc>
          <w:tcPr>
            <w:tcW w:w="2250" w:type="dxa"/>
            <w:tcBorders>
              <w:left w:val="single" w:sz="4" w:space="0" w:color="BFBFBF" w:themeColor="background1" w:themeShade="BF"/>
              <w:right w:val="nil"/>
            </w:tcBorders>
          </w:tcPr>
          <w:p w14:paraId="4DCC4734" w14:textId="48DCC20D" w:rsidR="00FE2F2F" w:rsidRPr="00A64306" w:rsidRDefault="00FE2F2F" w:rsidP="00BC7899">
            <w:pPr>
              <w:spacing w:after="0" w:line="240" w:lineRule="auto"/>
              <w:contextualSpacing/>
              <w:rPr>
                <w:sz w:val="21"/>
                <w:szCs w:val="21"/>
              </w:rPr>
            </w:pPr>
            <w:r>
              <w:rPr>
                <w:rFonts w:ascii="Calibri" w:hAnsi="Calibri" w:cs="Calibri"/>
              </w:rPr>
              <w:t>Visual Signals</w:t>
            </w:r>
          </w:p>
        </w:tc>
        <w:tc>
          <w:tcPr>
            <w:tcW w:w="900" w:type="dxa"/>
            <w:tcBorders>
              <w:right w:val="nil"/>
            </w:tcBorders>
          </w:tcPr>
          <w:p w14:paraId="30D4805D" w14:textId="580D4B48" w:rsidR="00FE2F2F" w:rsidRPr="00A64306" w:rsidRDefault="00FE2F2F" w:rsidP="00BC7899">
            <w:pPr>
              <w:spacing w:after="0" w:line="240" w:lineRule="auto"/>
              <w:contextualSpacing/>
              <w:jc w:val="right"/>
              <w:rPr>
                <w:sz w:val="21"/>
                <w:szCs w:val="21"/>
              </w:rPr>
            </w:pPr>
            <w:r>
              <w:rPr>
                <w:rFonts w:ascii="Calibri" w:hAnsi="Calibri" w:cs="Calibri"/>
              </w:rPr>
              <w:t>9</w:t>
            </w:r>
          </w:p>
        </w:tc>
      </w:tr>
      <w:tr w:rsidR="00FE2F2F" w:rsidRPr="00DA0761" w14:paraId="2277E2CB" w14:textId="77777777" w:rsidTr="00BC7899">
        <w:trPr>
          <w:trHeight w:val="233"/>
        </w:trPr>
        <w:tc>
          <w:tcPr>
            <w:tcW w:w="2160" w:type="dxa"/>
          </w:tcPr>
          <w:p w14:paraId="4EA4F4B5" w14:textId="50907A3D" w:rsidR="00FE2F2F" w:rsidRPr="00A64306" w:rsidRDefault="00FE2F2F" w:rsidP="00BC7899">
            <w:pPr>
              <w:spacing w:line="240" w:lineRule="auto"/>
              <w:contextualSpacing/>
              <w:rPr>
                <w:sz w:val="21"/>
                <w:szCs w:val="21"/>
              </w:rPr>
            </w:pPr>
            <w:r>
              <w:rPr>
                <w:rFonts w:ascii="Calibri" w:hAnsi="Calibri" w:cs="Calibri"/>
              </w:rPr>
              <w:t>Customer Service</w:t>
            </w:r>
          </w:p>
        </w:tc>
        <w:tc>
          <w:tcPr>
            <w:tcW w:w="900" w:type="dxa"/>
            <w:tcBorders>
              <w:right w:val="single" w:sz="4" w:space="0" w:color="BFBFBF" w:themeColor="background1" w:themeShade="BF"/>
            </w:tcBorders>
          </w:tcPr>
          <w:p w14:paraId="294C9FC4" w14:textId="51AE4D73" w:rsidR="00FE2F2F" w:rsidRPr="00A64306" w:rsidRDefault="00FE2F2F" w:rsidP="00BC7899">
            <w:pPr>
              <w:spacing w:line="240" w:lineRule="auto"/>
              <w:contextualSpacing/>
              <w:jc w:val="right"/>
              <w:rPr>
                <w:sz w:val="21"/>
                <w:szCs w:val="21"/>
              </w:rPr>
            </w:pPr>
            <w:r>
              <w:rPr>
                <w:rFonts w:ascii="Calibri" w:hAnsi="Calibri" w:cs="Calibri"/>
              </w:rPr>
              <w:t>23</w:t>
            </w:r>
          </w:p>
        </w:tc>
        <w:tc>
          <w:tcPr>
            <w:tcW w:w="2520" w:type="dxa"/>
            <w:tcBorders>
              <w:left w:val="single" w:sz="4" w:space="0" w:color="BFBFBF" w:themeColor="background1" w:themeShade="BF"/>
            </w:tcBorders>
            <w:shd w:val="clear" w:color="auto" w:fill="auto"/>
          </w:tcPr>
          <w:p w14:paraId="7B99FE23" w14:textId="50FA2A75" w:rsidR="00FE2F2F" w:rsidRPr="00A64306" w:rsidRDefault="00FE2F2F" w:rsidP="00BC7899">
            <w:pPr>
              <w:spacing w:after="0" w:line="240" w:lineRule="auto"/>
              <w:contextualSpacing/>
              <w:rPr>
                <w:sz w:val="21"/>
                <w:szCs w:val="21"/>
              </w:rPr>
            </w:pPr>
            <w:r>
              <w:rPr>
                <w:rFonts w:ascii="Calibri" w:hAnsi="Calibri" w:cs="Calibri"/>
              </w:rPr>
              <w:t>Scheduling</w:t>
            </w:r>
          </w:p>
        </w:tc>
        <w:tc>
          <w:tcPr>
            <w:tcW w:w="900" w:type="dxa"/>
            <w:tcBorders>
              <w:right w:val="single" w:sz="4" w:space="0" w:color="BFBFBF" w:themeColor="background1" w:themeShade="BF"/>
            </w:tcBorders>
            <w:shd w:val="clear" w:color="auto" w:fill="auto"/>
          </w:tcPr>
          <w:p w14:paraId="5DB7800C" w14:textId="283BB29E" w:rsidR="00FE2F2F" w:rsidRPr="00A64306" w:rsidRDefault="00FE2F2F" w:rsidP="00BC7899">
            <w:pPr>
              <w:spacing w:after="0" w:line="240" w:lineRule="auto"/>
              <w:contextualSpacing/>
              <w:jc w:val="right"/>
              <w:rPr>
                <w:sz w:val="21"/>
                <w:szCs w:val="21"/>
              </w:rPr>
            </w:pPr>
            <w:r>
              <w:rPr>
                <w:rFonts w:ascii="Calibri" w:hAnsi="Calibri" w:cs="Calibri"/>
              </w:rPr>
              <w:t>11</w:t>
            </w:r>
          </w:p>
        </w:tc>
        <w:tc>
          <w:tcPr>
            <w:tcW w:w="2250" w:type="dxa"/>
            <w:tcBorders>
              <w:left w:val="single" w:sz="4" w:space="0" w:color="BFBFBF" w:themeColor="background1" w:themeShade="BF"/>
              <w:right w:val="nil"/>
            </w:tcBorders>
          </w:tcPr>
          <w:p w14:paraId="63B82599" w14:textId="110DEBD7" w:rsidR="00FE2F2F" w:rsidRPr="00A64306" w:rsidRDefault="00FE2F2F" w:rsidP="00BC7899">
            <w:pPr>
              <w:spacing w:after="0" w:line="240" w:lineRule="auto"/>
              <w:contextualSpacing/>
              <w:rPr>
                <w:sz w:val="21"/>
                <w:szCs w:val="21"/>
              </w:rPr>
            </w:pPr>
            <w:r>
              <w:rPr>
                <w:rFonts w:ascii="Calibri" w:hAnsi="Calibri" w:cs="Calibri"/>
              </w:rPr>
              <w:t>Basic Mathematics</w:t>
            </w:r>
          </w:p>
        </w:tc>
        <w:tc>
          <w:tcPr>
            <w:tcW w:w="900" w:type="dxa"/>
            <w:tcBorders>
              <w:right w:val="nil"/>
            </w:tcBorders>
          </w:tcPr>
          <w:p w14:paraId="2A87453C" w14:textId="5E1D530C" w:rsidR="00FE2F2F" w:rsidRPr="00A64306" w:rsidRDefault="00FE2F2F" w:rsidP="00BC7899">
            <w:pPr>
              <w:spacing w:after="0" w:line="240" w:lineRule="auto"/>
              <w:contextualSpacing/>
              <w:jc w:val="right"/>
              <w:rPr>
                <w:sz w:val="21"/>
                <w:szCs w:val="21"/>
              </w:rPr>
            </w:pPr>
            <w:r>
              <w:rPr>
                <w:rFonts w:ascii="Calibri" w:hAnsi="Calibri" w:cs="Calibri"/>
              </w:rPr>
              <w:t>8</w:t>
            </w:r>
          </w:p>
        </w:tc>
      </w:tr>
      <w:tr w:rsidR="00FE2F2F" w:rsidRPr="00DA0761" w14:paraId="46B54CBB" w14:textId="77777777" w:rsidTr="00BC7899">
        <w:trPr>
          <w:trHeight w:val="233"/>
        </w:trPr>
        <w:tc>
          <w:tcPr>
            <w:tcW w:w="2160" w:type="dxa"/>
          </w:tcPr>
          <w:p w14:paraId="6E145E67" w14:textId="26DE2612" w:rsidR="00FE2F2F" w:rsidRPr="00A64306" w:rsidRDefault="00FE2F2F" w:rsidP="00BC7899">
            <w:pPr>
              <w:spacing w:line="240" w:lineRule="auto"/>
              <w:contextualSpacing/>
              <w:rPr>
                <w:sz w:val="21"/>
                <w:szCs w:val="21"/>
              </w:rPr>
            </w:pPr>
            <w:r>
              <w:rPr>
                <w:rFonts w:ascii="Calibri" w:hAnsi="Calibri" w:cs="Calibri"/>
              </w:rPr>
              <w:t>Emergency Medical Care</w:t>
            </w:r>
          </w:p>
        </w:tc>
        <w:tc>
          <w:tcPr>
            <w:tcW w:w="900" w:type="dxa"/>
            <w:tcBorders>
              <w:right w:val="single" w:sz="4" w:space="0" w:color="BFBFBF" w:themeColor="background1" w:themeShade="BF"/>
            </w:tcBorders>
          </w:tcPr>
          <w:p w14:paraId="1E767F5E" w14:textId="33674C98" w:rsidR="00FE2F2F" w:rsidRPr="00A64306" w:rsidRDefault="00FE2F2F" w:rsidP="00BC7899">
            <w:pPr>
              <w:spacing w:line="240" w:lineRule="auto"/>
              <w:contextualSpacing/>
              <w:jc w:val="right"/>
              <w:rPr>
                <w:sz w:val="21"/>
                <w:szCs w:val="21"/>
              </w:rPr>
            </w:pPr>
            <w:r>
              <w:rPr>
                <w:rFonts w:ascii="Calibri" w:hAnsi="Calibri" w:cs="Calibri"/>
              </w:rPr>
              <w:t>22</w:t>
            </w:r>
          </w:p>
        </w:tc>
        <w:tc>
          <w:tcPr>
            <w:tcW w:w="2520" w:type="dxa"/>
            <w:tcBorders>
              <w:left w:val="single" w:sz="4" w:space="0" w:color="BFBFBF" w:themeColor="background1" w:themeShade="BF"/>
            </w:tcBorders>
            <w:shd w:val="clear" w:color="auto" w:fill="auto"/>
          </w:tcPr>
          <w:p w14:paraId="43010CFE" w14:textId="15402CF8" w:rsidR="00FE2F2F" w:rsidRPr="00A64306" w:rsidRDefault="00FE2F2F" w:rsidP="00BC7899">
            <w:pPr>
              <w:spacing w:after="0" w:line="240" w:lineRule="auto"/>
              <w:contextualSpacing/>
              <w:rPr>
                <w:sz w:val="21"/>
                <w:szCs w:val="21"/>
              </w:rPr>
            </w:pPr>
            <w:r>
              <w:rPr>
                <w:rFonts w:ascii="Calibri" w:hAnsi="Calibri" w:cs="Calibri"/>
              </w:rPr>
              <w:t>Empower</w:t>
            </w:r>
          </w:p>
        </w:tc>
        <w:tc>
          <w:tcPr>
            <w:tcW w:w="900" w:type="dxa"/>
            <w:tcBorders>
              <w:right w:val="single" w:sz="4" w:space="0" w:color="BFBFBF" w:themeColor="background1" w:themeShade="BF"/>
            </w:tcBorders>
            <w:shd w:val="clear" w:color="auto" w:fill="auto"/>
          </w:tcPr>
          <w:p w14:paraId="1A5C4FEE" w14:textId="5A09EA34" w:rsidR="00FE2F2F" w:rsidRPr="00A64306" w:rsidRDefault="00FE2F2F" w:rsidP="00BC7899">
            <w:pPr>
              <w:spacing w:after="0" w:line="240" w:lineRule="auto"/>
              <w:contextualSpacing/>
              <w:jc w:val="right"/>
              <w:rPr>
                <w:sz w:val="21"/>
                <w:szCs w:val="21"/>
              </w:rPr>
            </w:pPr>
            <w:r>
              <w:rPr>
                <w:rFonts w:ascii="Calibri" w:hAnsi="Calibri" w:cs="Calibri"/>
              </w:rPr>
              <w:t>10</w:t>
            </w:r>
          </w:p>
        </w:tc>
        <w:tc>
          <w:tcPr>
            <w:tcW w:w="2250" w:type="dxa"/>
            <w:tcBorders>
              <w:left w:val="single" w:sz="4" w:space="0" w:color="BFBFBF" w:themeColor="background1" w:themeShade="BF"/>
              <w:right w:val="nil"/>
            </w:tcBorders>
          </w:tcPr>
          <w:p w14:paraId="62732743" w14:textId="2607D930" w:rsidR="00FE2F2F" w:rsidRPr="00A64306" w:rsidRDefault="00FE2F2F" w:rsidP="00BC7899">
            <w:pPr>
              <w:spacing w:after="0" w:line="240" w:lineRule="auto"/>
              <w:contextualSpacing/>
              <w:rPr>
                <w:sz w:val="21"/>
                <w:szCs w:val="21"/>
              </w:rPr>
            </w:pPr>
            <w:r>
              <w:rPr>
                <w:rFonts w:ascii="Calibri" w:hAnsi="Calibri" w:cs="Calibri"/>
              </w:rPr>
              <w:t>Data Entry</w:t>
            </w:r>
          </w:p>
        </w:tc>
        <w:tc>
          <w:tcPr>
            <w:tcW w:w="900" w:type="dxa"/>
            <w:tcBorders>
              <w:right w:val="nil"/>
            </w:tcBorders>
          </w:tcPr>
          <w:p w14:paraId="76B63251" w14:textId="1623DA83" w:rsidR="00FE2F2F" w:rsidRPr="00A64306" w:rsidRDefault="00FE2F2F" w:rsidP="00BC7899">
            <w:pPr>
              <w:spacing w:after="0" w:line="240" w:lineRule="auto"/>
              <w:contextualSpacing/>
              <w:jc w:val="right"/>
              <w:rPr>
                <w:sz w:val="21"/>
                <w:szCs w:val="21"/>
              </w:rPr>
            </w:pPr>
            <w:r>
              <w:rPr>
                <w:rFonts w:ascii="Calibri" w:hAnsi="Calibri" w:cs="Calibri"/>
              </w:rPr>
              <w:t>8</w:t>
            </w:r>
          </w:p>
        </w:tc>
      </w:tr>
      <w:tr w:rsidR="00FE2F2F" w:rsidRPr="00DA0761" w14:paraId="20512028" w14:textId="77777777" w:rsidTr="00BC7899">
        <w:trPr>
          <w:trHeight w:val="233"/>
        </w:trPr>
        <w:tc>
          <w:tcPr>
            <w:tcW w:w="2160" w:type="dxa"/>
          </w:tcPr>
          <w:p w14:paraId="3BD94C11" w14:textId="1CF224B5" w:rsidR="00FE2F2F" w:rsidRPr="00A64306" w:rsidRDefault="00FE2F2F" w:rsidP="00BC7899">
            <w:pPr>
              <w:spacing w:line="240" w:lineRule="auto"/>
              <w:contextualSpacing/>
              <w:rPr>
                <w:sz w:val="21"/>
                <w:szCs w:val="21"/>
              </w:rPr>
            </w:pPr>
            <w:r>
              <w:rPr>
                <w:rFonts w:ascii="Calibri" w:hAnsi="Calibri" w:cs="Calibri"/>
              </w:rPr>
              <w:t>Emergency Services</w:t>
            </w:r>
          </w:p>
        </w:tc>
        <w:tc>
          <w:tcPr>
            <w:tcW w:w="900" w:type="dxa"/>
            <w:tcBorders>
              <w:right w:val="single" w:sz="4" w:space="0" w:color="BFBFBF" w:themeColor="background1" w:themeShade="BF"/>
            </w:tcBorders>
          </w:tcPr>
          <w:p w14:paraId="1A47F667" w14:textId="10770428" w:rsidR="00FE2F2F" w:rsidRPr="00A64306" w:rsidRDefault="00FE2F2F" w:rsidP="00BC7899">
            <w:pPr>
              <w:spacing w:line="240" w:lineRule="auto"/>
              <w:contextualSpacing/>
              <w:jc w:val="right"/>
              <w:rPr>
                <w:sz w:val="21"/>
                <w:szCs w:val="21"/>
              </w:rPr>
            </w:pPr>
            <w:r>
              <w:rPr>
                <w:rFonts w:ascii="Calibri" w:hAnsi="Calibri" w:cs="Calibri"/>
              </w:rPr>
              <w:t>19</w:t>
            </w:r>
          </w:p>
        </w:tc>
        <w:tc>
          <w:tcPr>
            <w:tcW w:w="2520" w:type="dxa"/>
            <w:tcBorders>
              <w:left w:val="single" w:sz="4" w:space="0" w:color="BFBFBF" w:themeColor="background1" w:themeShade="BF"/>
            </w:tcBorders>
            <w:shd w:val="clear" w:color="auto" w:fill="auto"/>
          </w:tcPr>
          <w:p w14:paraId="55C4992B" w14:textId="496AAB00" w:rsidR="00FE2F2F" w:rsidRPr="00A64306" w:rsidRDefault="00FE2F2F" w:rsidP="00BC7899">
            <w:pPr>
              <w:spacing w:after="0" w:line="240" w:lineRule="auto"/>
              <w:contextualSpacing/>
              <w:rPr>
                <w:sz w:val="21"/>
                <w:szCs w:val="21"/>
              </w:rPr>
            </w:pPr>
            <w:r>
              <w:rPr>
                <w:rFonts w:ascii="Calibri" w:hAnsi="Calibri" w:cs="Calibri"/>
              </w:rPr>
              <w:t>Prevention Activities</w:t>
            </w:r>
          </w:p>
        </w:tc>
        <w:tc>
          <w:tcPr>
            <w:tcW w:w="900" w:type="dxa"/>
            <w:tcBorders>
              <w:right w:val="single" w:sz="4" w:space="0" w:color="BFBFBF" w:themeColor="background1" w:themeShade="BF"/>
            </w:tcBorders>
            <w:shd w:val="clear" w:color="auto" w:fill="auto"/>
          </w:tcPr>
          <w:p w14:paraId="7234F8F5" w14:textId="1C2EFE3D" w:rsidR="00FE2F2F" w:rsidRPr="00A64306" w:rsidRDefault="00FE2F2F" w:rsidP="00BC7899">
            <w:pPr>
              <w:spacing w:after="0" w:line="240" w:lineRule="auto"/>
              <w:contextualSpacing/>
              <w:jc w:val="right"/>
              <w:rPr>
                <w:sz w:val="21"/>
                <w:szCs w:val="21"/>
              </w:rPr>
            </w:pPr>
            <w:r>
              <w:rPr>
                <w:rFonts w:ascii="Calibri" w:hAnsi="Calibri" w:cs="Calibri"/>
              </w:rPr>
              <w:t>10</w:t>
            </w:r>
          </w:p>
        </w:tc>
        <w:tc>
          <w:tcPr>
            <w:tcW w:w="2250" w:type="dxa"/>
            <w:tcBorders>
              <w:left w:val="single" w:sz="4" w:space="0" w:color="BFBFBF" w:themeColor="background1" w:themeShade="BF"/>
              <w:right w:val="nil"/>
            </w:tcBorders>
          </w:tcPr>
          <w:p w14:paraId="753FD63F" w14:textId="78827F6B" w:rsidR="00FE2F2F" w:rsidRPr="00A64306" w:rsidRDefault="00FE2F2F" w:rsidP="00BC7899">
            <w:pPr>
              <w:spacing w:after="0" w:line="240" w:lineRule="auto"/>
              <w:contextualSpacing/>
              <w:rPr>
                <w:sz w:val="21"/>
                <w:szCs w:val="21"/>
              </w:rPr>
            </w:pPr>
            <w:r>
              <w:rPr>
                <w:rFonts w:ascii="Calibri" w:hAnsi="Calibri" w:cs="Calibri"/>
              </w:rPr>
              <w:t>Electrical Systems</w:t>
            </w:r>
          </w:p>
        </w:tc>
        <w:tc>
          <w:tcPr>
            <w:tcW w:w="900" w:type="dxa"/>
            <w:tcBorders>
              <w:right w:val="nil"/>
            </w:tcBorders>
          </w:tcPr>
          <w:p w14:paraId="2D0B29D8" w14:textId="415F360A" w:rsidR="00FE2F2F" w:rsidRPr="00A64306" w:rsidRDefault="00FE2F2F" w:rsidP="00BC7899">
            <w:pPr>
              <w:spacing w:after="0" w:line="240" w:lineRule="auto"/>
              <w:contextualSpacing/>
              <w:jc w:val="right"/>
              <w:rPr>
                <w:sz w:val="21"/>
                <w:szCs w:val="21"/>
              </w:rPr>
            </w:pPr>
            <w:r>
              <w:rPr>
                <w:rFonts w:ascii="Calibri" w:hAnsi="Calibri" w:cs="Calibri"/>
              </w:rPr>
              <w:t>8</w:t>
            </w:r>
          </w:p>
        </w:tc>
      </w:tr>
      <w:tr w:rsidR="00FE2F2F" w:rsidRPr="00DA0761" w14:paraId="2CAAEABB" w14:textId="77777777" w:rsidTr="00BC7899">
        <w:trPr>
          <w:trHeight w:val="233"/>
        </w:trPr>
        <w:tc>
          <w:tcPr>
            <w:tcW w:w="2160" w:type="dxa"/>
          </w:tcPr>
          <w:p w14:paraId="545F1ED8" w14:textId="40E72230" w:rsidR="00FE2F2F" w:rsidRPr="00A64306" w:rsidRDefault="00FE2F2F" w:rsidP="00BC7899">
            <w:pPr>
              <w:spacing w:line="240" w:lineRule="auto"/>
              <w:contextualSpacing/>
              <w:rPr>
                <w:sz w:val="21"/>
                <w:szCs w:val="21"/>
              </w:rPr>
            </w:pPr>
            <w:r>
              <w:rPr>
                <w:rFonts w:ascii="Calibri" w:hAnsi="Calibri" w:cs="Calibri"/>
              </w:rPr>
              <w:t>Life Support</w:t>
            </w:r>
          </w:p>
        </w:tc>
        <w:tc>
          <w:tcPr>
            <w:tcW w:w="900" w:type="dxa"/>
            <w:tcBorders>
              <w:right w:val="single" w:sz="4" w:space="0" w:color="BFBFBF" w:themeColor="background1" w:themeShade="BF"/>
            </w:tcBorders>
          </w:tcPr>
          <w:p w14:paraId="602F2773" w14:textId="7E1752FE" w:rsidR="00FE2F2F" w:rsidRPr="00A64306" w:rsidRDefault="00FE2F2F" w:rsidP="00BC7899">
            <w:pPr>
              <w:spacing w:line="240" w:lineRule="auto"/>
              <w:contextualSpacing/>
              <w:jc w:val="right"/>
              <w:rPr>
                <w:sz w:val="21"/>
                <w:szCs w:val="21"/>
              </w:rPr>
            </w:pPr>
            <w:r>
              <w:rPr>
                <w:rFonts w:ascii="Calibri" w:hAnsi="Calibri" w:cs="Calibri"/>
              </w:rPr>
              <w:t>19</w:t>
            </w:r>
          </w:p>
        </w:tc>
        <w:tc>
          <w:tcPr>
            <w:tcW w:w="2520" w:type="dxa"/>
            <w:tcBorders>
              <w:left w:val="single" w:sz="4" w:space="0" w:color="BFBFBF" w:themeColor="background1" w:themeShade="BF"/>
            </w:tcBorders>
            <w:shd w:val="clear" w:color="auto" w:fill="auto"/>
          </w:tcPr>
          <w:p w14:paraId="0C093E99" w14:textId="51DC1877" w:rsidR="00FE2F2F" w:rsidRPr="00A64306" w:rsidRDefault="00FE2F2F" w:rsidP="00BC7899">
            <w:pPr>
              <w:spacing w:after="0" w:line="240" w:lineRule="auto"/>
              <w:contextualSpacing/>
              <w:rPr>
                <w:sz w:val="21"/>
                <w:szCs w:val="21"/>
              </w:rPr>
            </w:pPr>
            <w:r>
              <w:rPr>
                <w:rFonts w:ascii="Calibri" w:hAnsi="Calibri" w:cs="Calibri"/>
              </w:rPr>
              <w:t>Teaching</w:t>
            </w:r>
          </w:p>
        </w:tc>
        <w:tc>
          <w:tcPr>
            <w:tcW w:w="900" w:type="dxa"/>
            <w:tcBorders>
              <w:right w:val="single" w:sz="4" w:space="0" w:color="BFBFBF" w:themeColor="background1" w:themeShade="BF"/>
            </w:tcBorders>
            <w:shd w:val="clear" w:color="auto" w:fill="auto"/>
          </w:tcPr>
          <w:p w14:paraId="59B32290" w14:textId="03A370D0" w:rsidR="00FE2F2F" w:rsidRPr="00A64306" w:rsidRDefault="00FE2F2F" w:rsidP="00BC7899">
            <w:pPr>
              <w:spacing w:after="0" w:line="240" w:lineRule="auto"/>
              <w:contextualSpacing/>
              <w:jc w:val="right"/>
              <w:rPr>
                <w:sz w:val="21"/>
                <w:szCs w:val="21"/>
              </w:rPr>
            </w:pPr>
            <w:r>
              <w:rPr>
                <w:rFonts w:ascii="Calibri" w:hAnsi="Calibri" w:cs="Calibri"/>
              </w:rPr>
              <w:t>10</w:t>
            </w:r>
          </w:p>
        </w:tc>
        <w:tc>
          <w:tcPr>
            <w:tcW w:w="2250" w:type="dxa"/>
            <w:tcBorders>
              <w:left w:val="single" w:sz="4" w:space="0" w:color="BFBFBF" w:themeColor="background1" w:themeShade="BF"/>
              <w:right w:val="nil"/>
            </w:tcBorders>
          </w:tcPr>
          <w:p w14:paraId="4841C3E1" w14:textId="7CA8F55F" w:rsidR="00FE2F2F" w:rsidRPr="00A64306" w:rsidRDefault="00FE2F2F" w:rsidP="00BC7899">
            <w:pPr>
              <w:spacing w:after="0" w:line="240" w:lineRule="auto"/>
              <w:contextualSpacing/>
              <w:rPr>
                <w:sz w:val="21"/>
                <w:szCs w:val="21"/>
              </w:rPr>
            </w:pPr>
            <w:r>
              <w:rPr>
                <w:rFonts w:ascii="Calibri" w:hAnsi="Calibri" w:cs="Calibri"/>
              </w:rPr>
              <w:t>Life-Safety Systems</w:t>
            </w:r>
          </w:p>
        </w:tc>
        <w:tc>
          <w:tcPr>
            <w:tcW w:w="900" w:type="dxa"/>
            <w:tcBorders>
              <w:right w:val="nil"/>
            </w:tcBorders>
          </w:tcPr>
          <w:p w14:paraId="1E047937" w14:textId="78DA323F" w:rsidR="00FE2F2F" w:rsidRPr="00A64306" w:rsidRDefault="00FE2F2F" w:rsidP="00BC7899">
            <w:pPr>
              <w:spacing w:after="0" w:line="240" w:lineRule="auto"/>
              <w:contextualSpacing/>
              <w:jc w:val="right"/>
              <w:rPr>
                <w:sz w:val="21"/>
                <w:szCs w:val="21"/>
              </w:rPr>
            </w:pPr>
            <w:r>
              <w:rPr>
                <w:rFonts w:ascii="Calibri" w:hAnsi="Calibri" w:cs="Calibri"/>
              </w:rPr>
              <w:t>8</w:t>
            </w:r>
          </w:p>
        </w:tc>
      </w:tr>
      <w:tr w:rsidR="00FE2F2F" w:rsidRPr="00DA0761" w14:paraId="08E51AEF" w14:textId="77777777" w:rsidTr="00BC7899">
        <w:trPr>
          <w:trHeight w:val="233"/>
        </w:trPr>
        <w:tc>
          <w:tcPr>
            <w:tcW w:w="2160" w:type="dxa"/>
          </w:tcPr>
          <w:p w14:paraId="536F4F4A" w14:textId="5FD7C605" w:rsidR="00FE2F2F" w:rsidRPr="00A64306" w:rsidRDefault="00FE2F2F" w:rsidP="00BC7899">
            <w:pPr>
              <w:spacing w:line="240" w:lineRule="auto"/>
              <w:contextualSpacing/>
              <w:rPr>
                <w:sz w:val="21"/>
                <w:szCs w:val="21"/>
              </w:rPr>
            </w:pPr>
            <w:r>
              <w:rPr>
                <w:rFonts w:ascii="Calibri" w:hAnsi="Calibri" w:cs="Calibri"/>
              </w:rPr>
              <w:t>HAZMAT</w:t>
            </w:r>
          </w:p>
        </w:tc>
        <w:tc>
          <w:tcPr>
            <w:tcW w:w="900" w:type="dxa"/>
            <w:tcBorders>
              <w:right w:val="single" w:sz="4" w:space="0" w:color="BFBFBF" w:themeColor="background1" w:themeShade="BF"/>
            </w:tcBorders>
          </w:tcPr>
          <w:p w14:paraId="7041A452" w14:textId="73D48F72" w:rsidR="00FE2F2F" w:rsidRPr="00A64306" w:rsidRDefault="00FE2F2F" w:rsidP="00BC7899">
            <w:pPr>
              <w:spacing w:line="240" w:lineRule="auto"/>
              <w:contextualSpacing/>
              <w:jc w:val="right"/>
              <w:rPr>
                <w:sz w:val="21"/>
                <w:szCs w:val="21"/>
              </w:rPr>
            </w:pPr>
            <w:r>
              <w:rPr>
                <w:rFonts w:ascii="Calibri" w:hAnsi="Calibri" w:cs="Calibri"/>
              </w:rPr>
              <w:t>17</w:t>
            </w:r>
          </w:p>
        </w:tc>
        <w:tc>
          <w:tcPr>
            <w:tcW w:w="2520" w:type="dxa"/>
            <w:tcBorders>
              <w:left w:val="single" w:sz="4" w:space="0" w:color="BFBFBF" w:themeColor="background1" w:themeShade="BF"/>
            </w:tcBorders>
            <w:shd w:val="clear" w:color="auto" w:fill="auto"/>
          </w:tcPr>
          <w:p w14:paraId="2149C0D9" w14:textId="302B9E66" w:rsidR="00FE2F2F" w:rsidRPr="00A64306" w:rsidRDefault="00FE2F2F" w:rsidP="00BC7899">
            <w:pPr>
              <w:spacing w:after="0" w:line="240" w:lineRule="auto"/>
              <w:contextualSpacing/>
              <w:rPr>
                <w:sz w:val="21"/>
                <w:szCs w:val="21"/>
              </w:rPr>
            </w:pPr>
            <w:r>
              <w:rPr>
                <w:rFonts w:ascii="Calibri" w:hAnsi="Calibri" w:cs="Calibri"/>
              </w:rPr>
              <w:t>Wiring</w:t>
            </w:r>
          </w:p>
        </w:tc>
        <w:tc>
          <w:tcPr>
            <w:tcW w:w="900" w:type="dxa"/>
            <w:tcBorders>
              <w:right w:val="single" w:sz="4" w:space="0" w:color="BFBFBF" w:themeColor="background1" w:themeShade="BF"/>
            </w:tcBorders>
            <w:shd w:val="clear" w:color="auto" w:fill="auto"/>
          </w:tcPr>
          <w:p w14:paraId="2577FD68" w14:textId="146889CC" w:rsidR="00FE2F2F" w:rsidRPr="00A64306" w:rsidRDefault="00FE2F2F" w:rsidP="00BC7899">
            <w:pPr>
              <w:spacing w:after="0" w:line="240" w:lineRule="auto"/>
              <w:contextualSpacing/>
              <w:jc w:val="right"/>
              <w:rPr>
                <w:sz w:val="21"/>
                <w:szCs w:val="21"/>
              </w:rPr>
            </w:pPr>
            <w:r>
              <w:rPr>
                <w:rFonts w:ascii="Calibri" w:hAnsi="Calibri" w:cs="Calibri"/>
              </w:rPr>
              <w:t>10</w:t>
            </w:r>
          </w:p>
        </w:tc>
        <w:tc>
          <w:tcPr>
            <w:tcW w:w="2250" w:type="dxa"/>
            <w:tcBorders>
              <w:left w:val="single" w:sz="4" w:space="0" w:color="BFBFBF" w:themeColor="background1" w:themeShade="BF"/>
              <w:right w:val="nil"/>
            </w:tcBorders>
          </w:tcPr>
          <w:p w14:paraId="07413795" w14:textId="65C69B16" w:rsidR="00FE2F2F" w:rsidRPr="00A64306" w:rsidRDefault="00FE2F2F" w:rsidP="00BC7899">
            <w:pPr>
              <w:spacing w:after="0" w:line="240" w:lineRule="auto"/>
              <w:contextualSpacing/>
              <w:rPr>
                <w:sz w:val="21"/>
                <w:szCs w:val="21"/>
              </w:rPr>
            </w:pPr>
            <w:r>
              <w:rPr>
                <w:rFonts w:ascii="Calibri" w:hAnsi="Calibri" w:cs="Calibri"/>
              </w:rPr>
              <w:t>Salesforce</w:t>
            </w:r>
          </w:p>
        </w:tc>
        <w:tc>
          <w:tcPr>
            <w:tcW w:w="900" w:type="dxa"/>
            <w:tcBorders>
              <w:right w:val="nil"/>
            </w:tcBorders>
          </w:tcPr>
          <w:p w14:paraId="6BFDF677" w14:textId="0F38931B" w:rsidR="00FE2F2F" w:rsidRPr="00A64306" w:rsidRDefault="00FE2F2F" w:rsidP="00BC7899">
            <w:pPr>
              <w:spacing w:after="0" w:line="240" w:lineRule="auto"/>
              <w:contextualSpacing/>
              <w:jc w:val="right"/>
              <w:rPr>
                <w:sz w:val="21"/>
                <w:szCs w:val="21"/>
              </w:rPr>
            </w:pPr>
            <w:r>
              <w:rPr>
                <w:rFonts w:ascii="Calibri" w:hAnsi="Calibri" w:cs="Calibri"/>
              </w:rPr>
              <w:t>8</w:t>
            </w:r>
          </w:p>
        </w:tc>
      </w:tr>
      <w:tr w:rsidR="00FE2F2F" w:rsidRPr="00DA0761" w14:paraId="521D3429" w14:textId="77777777" w:rsidTr="00BC7899">
        <w:trPr>
          <w:trHeight w:val="233"/>
        </w:trPr>
        <w:tc>
          <w:tcPr>
            <w:tcW w:w="2160" w:type="dxa"/>
          </w:tcPr>
          <w:p w14:paraId="1003A37C" w14:textId="3C8FFC41" w:rsidR="00FE2F2F" w:rsidRPr="00A64306" w:rsidRDefault="00FE2F2F" w:rsidP="00BC7899">
            <w:pPr>
              <w:spacing w:line="240" w:lineRule="auto"/>
              <w:contextualSpacing/>
              <w:rPr>
                <w:sz w:val="21"/>
                <w:szCs w:val="21"/>
              </w:rPr>
            </w:pPr>
            <w:r>
              <w:rPr>
                <w:rFonts w:ascii="Calibri" w:hAnsi="Calibri" w:cs="Calibri"/>
              </w:rPr>
              <w:lastRenderedPageBreak/>
              <w:t>Predictive / Preventative Maintenance</w:t>
            </w:r>
          </w:p>
        </w:tc>
        <w:tc>
          <w:tcPr>
            <w:tcW w:w="900" w:type="dxa"/>
            <w:tcBorders>
              <w:right w:val="single" w:sz="4" w:space="0" w:color="BFBFBF" w:themeColor="background1" w:themeShade="BF"/>
            </w:tcBorders>
          </w:tcPr>
          <w:p w14:paraId="76A38EBB" w14:textId="7ACD1C8E" w:rsidR="00FE2F2F" w:rsidRPr="00A64306" w:rsidRDefault="00FE2F2F" w:rsidP="00BC7899">
            <w:pPr>
              <w:spacing w:line="240" w:lineRule="auto"/>
              <w:contextualSpacing/>
              <w:jc w:val="right"/>
              <w:rPr>
                <w:sz w:val="21"/>
                <w:szCs w:val="21"/>
              </w:rPr>
            </w:pPr>
            <w:r>
              <w:rPr>
                <w:rFonts w:ascii="Calibri" w:hAnsi="Calibri" w:cs="Calibri"/>
              </w:rPr>
              <w:t>17</w:t>
            </w:r>
          </w:p>
        </w:tc>
        <w:tc>
          <w:tcPr>
            <w:tcW w:w="2520" w:type="dxa"/>
            <w:tcBorders>
              <w:left w:val="single" w:sz="4" w:space="0" w:color="BFBFBF" w:themeColor="background1" w:themeShade="BF"/>
            </w:tcBorders>
            <w:shd w:val="clear" w:color="auto" w:fill="auto"/>
          </w:tcPr>
          <w:p w14:paraId="7BA78F18" w14:textId="097B0951" w:rsidR="00FE2F2F" w:rsidRPr="00A64306" w:rsidRDefault="00FE2F2F" w:rsidP="00BC7899">
            <w:pPr>
              <w:spacing w:after="0" w:line="240" w:lineRule="auto"/>
              <w:contextualSpacing/>
              <w:rPr>
                <w:sz w:val="21"/>
                <w:szCs w:val="21"/>
              </w:rPr>
            </w:pPr>
            <w:r>
              <w:rPr>
                <w:rFonts w:ascii="Calibri" w:hAnsi="Calibri" w:cs="Calibri"/>
              </w:rPr>
              <w:t>Advanced Cardiac Life Support (ACLS)</w:t>
            </w:r>
          </w:p>
        </w:tc>
        <w:tc>
          <w:tcPr>
            <w:tcW w:w="900" w:type="dxa"/>
            <w:tcBorders>
              <w:right w:val="single" w:sz="4" w:space="0" w:color="BFBFBF" w:themeColor="background1" w:themeShade="BF"/>
            </w:tcBorders>
            <w:shd w:val="clear" w:color="auto" w:fill="auto"/>
          </w:tcPr>
          <w:p w14:paraId="662992F6" w14:textId="5021105D"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63F7E253" w14:textId="08702CCF" w:rsidR="00FE2F2F" w:rsidRPr="00A64306" w:rsidRDefault="00FE2F2F" w:rsidP="00BC7899">
            <w:pPr>
              <w:spacing w:after="0" w:line="240" w:lineRule="auto"/>
              <w:contextualSpacing/>
              <w:rPr>
                <w:sz w:val="21"/>
                <w:szCs w:val="21"/>
              </w:rPr>
            </w:pPr>
            <w:proofErr w:type="spellStart"/>
            <w:r>
              <w:rPr>
                <w:rFonts w:ascii="Calibri" w:hAnsi="Calibri" w:cs="Calibri"/>
              </w:rPr>
              <w:t>Ansible</w:t>
            </w:r>
            <w:proofErr w:type="spellEnd"/>
          </w:p>
        </w:tc>
        <w:tc>
          <w:tcPr>
            <w:tcW w:w="900" w:type="dxa"/>
            <w:tcBorders>
              <w:right w:val="nil"/>
            </w:tcBorders>
          </w:tcPr>
          <w:p w14:paraId="37B266C4" w14:textId="5273A4F0" w:rsidR="00FE2F2F" w:rsidRPr="00A64306" w:rsidRDefault="00FE2F2F" w:rsidP="00BC7899">
            <w:pPr>
              <w:spacing w:after="0" w:line="240" w:lineRule="auto"/>
              <w:contextualSpacing/>
              <w:jc w:val="right"/>
              <w:rPr>
                <w:sz w:val="21"/>
                <w:szCs w:val="21"/>
              </w:rPr>
            </w:pPr>
            <w:r>
              <w:rPr>
                <w:rFonts w:ascii="Calibri" w:hAnsi="Calibri" w:cs="Calibri"/>
              </w:rPr>
              <w:t>7</w:t>
            </w:r>
          </w:p>
        </w:tc>
      </w:tr>
      <w:tr w:rsidR="00FE2F2F" w:rsidRPr="00DA0761" w14:paraId="5425DD7A" w14:textId="77777777" w:rsidTr="00BC7899">
        <w:trPr>
          <w:trHeight w:val="233"/>
        </w:trPr>
        <w:tc>
          <w:tcPr>
            <w:tcW w:w="2160" w:type="dxa"/>
          </w:tcPr>
          <w:p w14:paraId="7541B98D" w14:textId="29CD76B6" w:rsidR="00FE2F2F" w:rsidRPr="00A64306" w:rsidRDefault="00FE2F2F" w:rsidP="00BC7899">
            <w:pPr>
              <w:spacing w:line="240" w:lineRule="auto"/>
              <w:contextualSpacing/>
              <w:rPr>
                <w:sz w:val="21"/>
                <w:szCs w:val="21"/>
              </w:rPr>
            </w:pPr>
            <w:r>
              <w:rPr>
                <w:rFonts w:ascii="Calibri" w:hAnsi="Calibri" w:cs="Calibri"/>
              </w:rPr>
              <w:t>Equipment Operation</w:t>
            </w:r>
          </w:p>
        </w:tc>
        <w:tc>
          <w:tcPr>
            <w:tcW w:w="900" w:type="dxa"/>
            <w:tcBorders>
              <w:right w:val="single" w:sz="4" w:space="0" w:color="BFBFBF" w:themeColor="background1" w:themeShade="BF"/>
            </w:tcBorders>
          </w:tcPr>
          <w:p w14:paraId="75784484" w14:textId="4A4FF929" w:rsidR="00FE2F2F" w:rsidRPr="00A64306" w:rsidRDefault="00FE2F2F" w:rsidP="00BC7899">
            <w:pPr>
              <w:spacing w:line="240" w:lineRule="auto"/>
              <w:contextualSpacing/>
              <w:jc w:val="right"/>
              <w:rPr>
                <w:sz w:val="21"/>
                <w:szCs w:val="21"/>
              </w:rPr>
            </w:pPr>
            <w:r>
              <w:rPr>
                <w:rFonts w:ascii="Calibri" w:hAnsi="Calibri" w:cs="Calibri"/>
              </w:rPr>
              <w:t>15</w:t>
            </w:r>
          </w:p>
        </w:tc>
        <w:tc>
          <w:tcPr>
            <w:tcW w:w="2520" w:type="dxa"/>
            <w:tcBorders>
              <w:left w:val="single" w:sz="4" w:space="0" w:color="BFBFBF" w:themeColor="background1" w:themeShade="BF"/>
            </w:tcBorders>
            <w:shd w:val="clear" w:color="auto" w:fill="auto"/>
          </w:tcPr>
          <w:p w14:paraId="21E9642E" w14:textId="1F7D9282" w:rsidR="00FE2F2F" w:rsidRPr="00A64306" w:rsidRDefault="00FE2F2F" w:rsidP="00BC7899">
            <w:pPr>
              <w:spacing w:after="0" w:line="240" w:lineRule="auto"/>
              <w:contextualSpacing/>
              <w:rPr>
                <w:sz w:val="21"/>
                <w:szCs w:val="21"/>
              </w:rPr>
            </w:pPr>
            <w:r>
              <w:rPr>
                <w:rFonts w:ascii="Calibri" w:hAnsi="Calibri" w:cs="Calibri"/>
              </w:rPr>
              <w:t>Cleaning</w:t>
            </w:r>
          </w:p>
        </w:tc>
        <w:tc>
          <w:tcPr>
            <w:tcW w:w="900" w:type="dxa"/>
            <w:tcBorders>
              <w:right w:val="single" w:sz="4" w:space="0" w:color="BFBFBF" w:themeColor="background1" w:themeShade="BF"/>
            </w:tcBorders>
            <w:shd w:val="clear" w:color="auto" w:fill="auto"/>
          </w:tcPr>
          <w:p w14:paraId="11B505AA" w14:textId="2F6A4D16"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68A71323" w14:textId="398B7DAE" w:rsidR="00FE2F2F" w:rsidRPr="00A64306" w:rsidRDefault="00FE2F2F" w:rsidP="00BC7899">
            <w:pPr>
              <w:spacing w:after="0" w:line="240" w:lineRule="auto"/>
              <w:contextualSpacing/>
              <w:rPr>
                <w:sz w:val="21"/>
                <w:szCs w:val="21"/>
              </w:rPr>
            </w:pPr>
            <w:r>
              <w:rPr>
                <w:rFonts w:ascii="Calibri" w:hAnsi="Calibri" w:cs="Calibri"/>
              </w:rPr>
              <w:t>Hydraulics</w:t>
            </w:r>
          </w:p>
        </w:tc>
        <w:tc>
          <w:tcPr>
            <w:tcW w:w="900" w:type="dxa"/>
            <w:tcBorders>
              <w:right w:val="nil"/>
            </w:tcBorders>
          </w:tcPr>
          <w:p w14:paraId="6C961162" w14:textId="376144AB" w:rsidR="00FE2F2F" w:rsidRPr="00A64306" w:rsidRDefault="00FE2F2F" w:rsidP="00BC7899">
            <w:pPr>
              <w:spacing w:after="0" w:line="240" w:lineRule="auto"/>
              <w:contextualSpacing/>
              <w:jc w:val="right"/>
              <w:rPr>
                <w:sz w:val="21"/>
                <w:szCs w:val="21"/>
              </w:rPr>
            </w:pPr>
            <w:r>
              <w:rPr>
                <w:rFonts w:ascii="Calibri" w:hAnsi="Calibri" w:cs="Calibri"/>
              </w:rPr>
              <w:t>7</w:t>
            </w:r>
          </w:p>
        </w:tc>
      </w:tr>
      <w:tr w:rsidR="00FE2F2F" w:rsidRPr="00DA0761" w14:paraId="389774E2" w14:textId="77777777" w:rsidTr="00BC7899">
        <w:trPr>
          <w:trHeight w:val="233"/>
        </w:trPr>
        <w:tc>
          <w:tcPr>
            <w:tcW w:w="2160" w:type="dxa"/>
          </w:tcPr>
          <w:p w14:paraId="721BEC88" w14:textId="791679F3" w:rsidR="00FE2F2F" w:rsidRPr="00A64306" w:rsidRDefault="00FE2F2F" w:rsidP="00BC7899">
            <w:pPr>
              <w:spacing w:line="240" w:lineRule="auto"/>
              <w:contextualSpacing/>
              <w:rPr>
                <w:sz w:val="21"/>
                <w:szCs w:val="21"/>
              </w:rPr>
            </w:pPr>
            <w:r>
              <w:rPr>
                <w:rFonts w:ascii="Calibri" w:hAnsi="Calibri" w:cs="Calibri"/>
              </w:rPr>
              <w:t>Hand Tools</w:t>
            </w:r>
          </w:p>
        </w:tc>
        <w:tc>
          <w:tcPr>
            <w:tcW w:w="900" w:type="dxa"/>
            <w:tcBorders>
              <w:right w:val="single" w:sz="4" w:space="0" w:color="BFBFBF" w:themeColor="background1" w:themeShade="BF"/>
            </w:tcBorders>
          </w:tcPr>
          <w:p w14:paraId="344E0E53" w14:textId="6E515A3B" w:rsidR="00FE2F2F" w:rsidRPr="00A64306" w:rsidRDefault="00FE2F2F" w:rsidP="00BC7899">
            <w:pPr>
              <w:spacing w:line="240" w:lineRule="auto"/>
              <w:contextualSpacing/>
              <w:jc w:val="right"/>
              <w:rPr>
                <w:sz w:val="21"/>
                <w:szCs w:val="21"/>
              </w:rPr>
            </w:pPr>
            <w:r>
              <w:rPr>
                <w:rFonts w:ascii="Calibri" w:hAnsi="Calibri" w:cs="Calibri"/>
              </w:rPr>
              <w:t>15</w:t>
            </w:r>
          </w:p>
        </w:tc>
        <w:tc>
          <w:tcPr>
            <w:tcW w:w="2520" w:type="dxa"/>
            <w:tcBorders>
              <w:left w:val="single" w:sz="4" w:space="0" w:color="BFBFBF" w:themeColor="background1" w:themeShade="BF"/>
            </w:tcBorders>
            <w:shd w:val="clear" w:color="auto" w:fill="auto"/>
          </w:tcPr>
          <w:p w14:paraId="318855CD" w14:textId="1C1BFFE3" w:rsidR="00FE2F2F" w:rsidRPr="00A64306" w:rsidRDefault="00FE2F2F" w:rsidP="00BC7899">
            <w:pPr>
              <w:spacing w:after="0" w:line="240" w:lineRule="auto"/>
              <w:contextualSpacing/>
              <w:rPr>
                <w:sz w:val="21"/>
                <w:szCs w:val="21"/>
              </w:rPr>
            </w:pPr>
            <w:r>
              <w:rPr>
                <w:rFonts w:ascii="Calibri" w:hAnsi="Calibri" w:cs="Calibri"/>
              </w:rPr>
              <w:t>Customer Contact</w:t>
            </w:r>
          </w:p>
        </w:tc>
        <w:tc>
          <w:tcPr>
            <w:tcW w:w="900" w:type="dxa"/>
            <w:tcBorders>
              <w:right w:val="single" w:sz="4" w:space="0" w:color="BFBFBF" w:themeColor="background1" w:themeShade="BF"/>
            </w:tcBorders>
            <w:shd w:val="clear" w:color="auto" w:fill="auto"/>
          </w:tcPr>
          <w:p w14:paraId="56507688" w14:textId="79347876"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67E0302C" w14:textId="29942066" w:rsidR="00FE2F2F" w:rsidRPr="00A64306" w:rsidRDefault="00FE2F2F" w:rsidP="00BC7899">
            <w:pPr>
              <w:spacing w:after="0" w:line="240" w:lineRule="auto"/>
              <w:contextualSpacing/>
              <w:rPr>
                <w:sz w:val="21"/>
                <w:szCs w:val="21"/>
              </w:rPr>
            </w:pPr>
            <w:r>
              <w:rPr>
                <w:rFonts w:ascii="Calibri" w:hAnsi="Calibri" w:cs="Calibri"/>
              </w:rPr>
              <w:t>Medical Emergencies</w:t>
            </w:r>
          </w:p>
        </w:tc>
        <w:tc>
          <w:tcPr>
            <w:tcW w:w="900" w:type="dxa"/>
            <w:tcBorders>
              <w:right w:val="nil"/>
            </w:tcBorders>
          </w:tcPr>
          <w:p w14:paraId="1EA4EFFD" w14:textId="32ABBF73" w:rsidR="00FE2F2F" w:rsidRPr="00A64306" w:rsidRDefault="00FE2F2F" w:rsidP="00BC7899">
            <w:pPr>
              <w:spacing w:after="0" w:line="240" w:lineRule="auto"/>
              <w:contextualSpacing/>
              <w:jc w:val="right"/>
              <w:rPr>
                <w:sz w:val="21"/>
                <w:szCs w:val="21"/>
              </w:rPr>
            </w:pPr>
            <w:r>
              <w:rPr>
                <w:rFonts w:ascii="Calibri" w:hAnsi="Calibri" w:cs="Calibri"/>
              </w:rPr>
              <w:t>7</w:t>
            </w:r>
          </w:p>
        </w:tc>
      </w:tr>
      <w:tr w:rsidR="00FE2F2F" w:rsidRPr="00DA0761" w14:paraId="60C093F8" w14:textId="77777777" w:rsidTr="00BC7899">
        <w:trPr>
          <w:trHeight w:val="233"/>
        </w:trPr>
        <w:tc>
          <w:tcPr>
            <w:tcW w:w="2160" w:type="dxa"/>
          </w:tcPr>
          <w:p w14:paraId="124F67DC" w14:textId="41FF8C7C" w:rsidR="00FE2F2F" w:rsidRPr="00A64306" w:rsidRDefault="00FE2F2F" w:rsidP="00BC7899">
            <w:pPr>
              <w:spacing w:line="240" w:lineRule="auto"/>
              <w:contextualSpacing/>
              <w:rPr>
                <w:sz w:val="21"/>
                <w:szCs w:val="21"/>
              </w:rPr>
            </w:pPr>
            <w:r>
              <w:rPr>
                <w:rFonts w:ascii="Calibri" w:hAnsi="Calibri" w:cs="Calibri"/>
              </w:rPr>
              <w:t>Technical Inspections</w:t>
            </w:r>
          </w:p>
        </w:tc>
        <w:tc>
          <w:tcPr>
            <w:tcW w:w="900" w:type="dxa"/>
            <w:tcBorders>
              <w:right w:val="single" w:sz="4" w:space="0" w:color="BFBFBF" w:themeColor="background1" w:themeShade="BF"/>
            </w:tcBorders>
          </w:tcPr>
          <w:p w14:paraId="0B500C5C" w14:textId="03BD3F0D" w:rsidR="00FE2F2F" w:rsidRPr="00A64306" w:rsidRDefault="00FE2F2F" w:rsidP="00BC7899">
            <w:pPr>
              <w:spacing w:line="240" w:lineRule="auto"/>
              <w:contextualSpacing/>
              <w:jc w:val="right"/>
              <w:rPr>
                <w:sz w:val="21"/>
                <w:szCs w:val="21"/>
              </w:rPr>
            </w:pPr>
            <w:r>
              <w:rPr>
                <w:rFonts w:ascii="Calibri" w:hAnsi="Calibri" w:cs="Calibri"/>
              </w:rPr>
              <w:t>15</w:t>
            </w:r>
          </w:p>
        </w:tc>
        <w:tc>
          <w:tcPr>
            <w:tcW w:w="2520" w:type="dxa"/>
            <w:tcBorders>
              <w:left w:val="single" w:sz="4" w:space="0" w:color="BFBFBF" w:themeColor="background1" w:themeShade="BF"/>
            </w:tcBorders>
            <w:shd w:val="clear" w:color="auto" w:fill="auto"/>
          </w:tcPr>
          <w:p w14:paraId="18F6EA0F" w14:textId="6CFE2E44" w:rsidR="00FE2F2F" w:rsidRPr="00A64306" w:rsidRDefault="00FE2F2F" w:rsidP="00BC7899">
            <w:pPr>
              <w:spacing w:after="0" w:line="240" w:lineRule="auto"/>
              <w:contextualSpacing/>
              <w:rPr>
                <w:sz w:val="21"/>
                <w:szCs w:val="21"/>
              </w:rPr>
            </w:pPr>
            <w:r>
              <w:rPr>
                <w:rFonts w:ascii="Calibri" w:hAnsi="Calibri" w:cs="Calibri"/>
              </w:rPr>
              <w:t>Lesson Planning</w:t>
            </w:r>
          </w:p>
        </w:tc>
        <w:tc>
          <w:tcPr>
            <w:tcW w:w="900" w:type="dxa"/>
            <w:tcBorders>
              <w:right w:val="single" w:sz="4" w:space="0" w:color="BFBFBF" w:themeColor="background1" w:themeShade="BF"/>
            </w:tcBorders>
            <w:shd w:val="clear" w:color="auto" w:fill="auto"/>
          </w:tcPr>
          <w:p w14:paraId="537E039C" w14:textId="6E41DA04"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245D606C" w14:textId="01DC62D1" w:rsidR="00FE2F2F" w:rsidRPr="00A64306" w:rsidRDefault="00FE2F2F" w:rsidP="00BC7899">
            <w:pPr>
              <w:spacing w:after="0" w:line="240" w:lineRule="auto"/>
              <w:contextualSpacing/>
              <w:rPr>
                <w:sz w:val="21"/>
                <w:szCs w:val="21"/>
              </w:rPr>
            </w:pPr>
            <w:r>
              <w:rPr>
                <w:rFonts w:ascii="Calibri" w:hAnsi="Calibri" w:cs="Calibri"/>
              </w:rPr>
              <w:t>Plumbing</w:t>
            </w:r>
          </w:p>
        </w:tc>
        <w:tc>
          <w:tcPr>
            <w:tcW w:w="900" w:type="dxa"/>
            <w:tcBorders>
              <w:right w:val="nil"/>
            </w:tcBorders>
          </w:tcPr>
          <w:p w14:paraId="2D48E687" w14:textId="7EC79CB3" w:rsidR="00FE2F2F" w:rsidRPr="00A64306" w:rsidRDefault="00FE2F2F" w:rsidP="00BC7899">
            <w:pPr>
              <w:spacing w:after="0" w:line="240" w:lineRule="auto"/>
              <w:contextualSpacing/>
              <w:jc w:val="right"/>
              <w:rPr>
                <w:sz w:val="21"/>
                <w:szCs w:val="21"/>
              </w:rPr>
            </w:pPr>
            <w:r>
              <w:rPr>
                <w:rFonts w:ascii="Calibri" w:hAnsi="Calibri" w:cs="Calibri"/>
              </w:rPr>
              <w:t>7</w:t>
            </w:r>
          </w:p>
        </w:tc>
      </w:tr>
      <w:tr w:rsidR="00FE2F2F" w:rsidRPr="00DA0761" w14:paraId="2FAC2232" w14:textId="77777777" w:rsidTr="00BC7899">
        <w:trPr>
          <w:trHeight w:val="233"/>
        </w:trPr>
        <w:tc>
          <w:tcPr>
            <w:tcW w:w="2160" w:type="dxa"/>
          </w:tcPr>
          <w:p w14:paraId="2FDBB45D" w14:textId="0E288C93" w:rsidR="00FE2F2F" w:rsidRPr="00A64306" w:rsidRDefault="00FE2F2F" w:rsidP="00BC7899">
            <w:pPr>
              <w:spacing w:line="240" w:lineRule="auto"/>
              <w:contextualSpacing/>
              <w:rPr>
                <w:sz w:val="21"/>
                <w:szCs w:val="21"/>
              </w:rPr>
            </w:pPr>
            <w:r>
              <w:rPr>
                <w:rFonts w:ascii="Calibri" w:hAnsi="Calibri" w:cs="Calibri"/>
              </w:rPr>
              <w:t>Equipment Moving</w:t>
            </w:r>
          </w:p>
        </w:tc>
        <w:tc>
          <w:tcPr>
            <w:tcW w:w="900" w:type="dxa"/>
            <w:tcBorders>
              <w:right w:val="single" w:sz="4" w:space="0" w:color="BFBFBF" w:themeColor="background1" w:themeShade="BF"/>
            </w:tcBorders>
          </w:tcPr>
          <w:p w14:paraId="1AA328E8" w14:textId="44A59561" w:rsidR="00FE2F2F" w:rsidRPr="00A64306" w:rsidRDefault="00FE2F2F" w:rsidP="00BC7899">
            <w:pPr>
              <w:spacing w:line="240" w:lineRule="auto"/>
              <w:contextualSpacing/>
              <w:jc w:val="right"/>
              <w:rPr>
                <w:sz w:val="21"/>
                <w:szCs w:val="21"/>
              </w:rPr>
            </w:pPr>
            <w:r>
              <w:rPr>
                <w:rFonts w:ascii="Calibri" w:hAnsi="Calibri" w:cs="Calibri"/>
              </w:rPr>
              <w:t>14</w:t>
            </w:r>
          </w:p>
        </w:tc>
        <w:tc>
          <w:tcPr>
            <w:tcW w:w="2520" w:type="dxa"/>
            <w:tcBorders>
              <w:left w:val="single" w:sz="4" w:space="0" w:color="BFBFBF" w:themeColor="background1" w:themeShade="BF"/>
            </w:tcBorders>
            <w:shd w:val="clear" w:color="auto" w:fill="auto"/>
          </w:tcPr>
          <w:p w14:paraId="00650CF3" w14:textId="6F55BA45" w:rsidR="00FE2F2F" w:rsidRPr="00A64306" w:rsidRDefault="00FE2F2F" w:rsidP="00BC7899">
            <w:pPr>
              <w:spacing w:after="0" w:line="240" w:lineRule="auto"/>
              <w:contextualSpacing/>
              <w:rPr>
                <w:sz w:val="21"/>
                <w:szCs w:val="21"/>
              </w:rPr>
            </w:pPr>
            <w:r>
              <w:rPr>
                <w:rFonts w:ascii="Calibri" w:hAnsi="Calibri" w:cs="Calibri"/>
              </w:rPr>
              <w:t>Network Access Control (NAC)</w:t>
            </w:r>
          </w:p>
        </w:tc>
        <w:tc>
          <w:tcPr>
            <w:tcW w:w="900" w:type="dxa"/>
            <w:tcBorders>
              <w:right w:val="single" w:sz="4" w:space="0" w:color="BFBFBF" w:themeColor="background1" w:themeShade="BF"/>
            </w:tcBorders>
            <w:shd w:val="clear" w:color="auto" w:fill="auto"/>
          </w:tcPr>
          <w:p w14:paraId="3FAE7063" w14:textId="46D7DBC8"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221A62F4" w14:textId="4AD388BF" w:rsidR="00FE2F2F" w:rsidRPr="00A64306" w:rsidRDefault="00FE2F2F" w:rsidP="00BC7899">
            <w:pPr>
              <w:spacing w:after="0" w:line="240" w:lineRule="auto"/>
              <w:contextualSpacing/>
              <w:rPr>
                <w:sz w:val="21"/>
                <w:szCs w:val="21"/>
              </w:rPr>
            </w:pPr>
            <w:r>
              <w:rPr>
                <w:rFonts w:ascii="Calibri" w:hAnsi="Calibri" w:cs="Calibri"/>
              </w:rPr>
              <w:t>Power Tools</w:t>
            </w:r>
          </w:p>
        </w:tc>
        <w:tc>
          <w:tcPr>
            <w:tcW w:w="900" w:type="dxa"/>
            <w:tcBorders>
              <w:right w:val="nil"/>
            </w:tcBorders>
          </w:tcPr>
          <w:p w14:paraId="6952FC76" w14:textId="3031F2C3" w:rsidR="00FE2F2F" w:rsidRPr="00A64306" w:rsidRDefault="00FE2F2F" w:rsidP="00BC7899">
            <w:pPr>
              <w:spacing w:after="0" w:line="240" w:lineRule="auto"/>
              <w:contextualSpacing/>
              <w:jc w:val="right"/>
              <w:rPr>
                <w:sz w:val="21"/>
                <w:szCs w:val="21"/>
              </w:rPr>
            </w:pPr>
            <w:r>
              <w:rPr>
                <w:rFonts w:ascii="Calibri" w:hAnsi="Calibri" w:cs="Calibri"/>
              </w:rPr>
              <w:t>7</w:t>
            </w:r>
          </w:p>
        </w:tc>
      </w:tr>
      <w:tr w:rsidR="00FE2F2F" w:rsidRPr="00DA0761" w14:paraId="1CF5795A" w14:textId="77777777" w:rsidTr="00BC7899">
        <w:trPr>
          <w:trHeight w:val="233"/>
        </w:trPr>
        <w:tc>
          <w:tcPr>
            <w:tcW w:w="2160" w:type="dxa"/>
          </w:tcPr>
          <w:p w14:paraId="4614DF09" w14:textId="1F608A00" w:rsidR="00FE2F2F" w:rsidRPr="00A64306" w:rsidRDefault="00FE2F2F" w:rsidP="00BC7899">
            <w:pPr>
              <w:spacing w:line="240" w:lineRule="auto"/>
              <w:contextualSpacing/>
              <w:rPr>
                <w:sz w:val="21"/>
                <w:szCs w:val="21"/>
              </w:rPr>
            </w:pPr>
            <w:r>
              <w:rPr>
                <w:rFonts w:ascii="Calibri" w:hAnsi="Calibri" w:cs="Calibri"/>
              </w:rPr>
              <w:t>Public Health and Safety</w:t>
            </w:r>
          </w:p>
        </w:tc>
        <w:tc>
          <w:tcPr>
            <w:tcW w:w="900" w:type="dxa"/>
            <w:tcBorders>
              <w:right w:val="single" w:sz="4" w:space="0" w:color="BFBFBF" w:themeColor="background1" w:themeShade="BF"/>
            </w:tcBorders>
          </w:tcPr>
          <w:p w14:paraId="29BD48FE" w14:textId="559ADAB8" w:rsidR="00FE2F2F" w:rsidRPr="00A64306" w:rsidRDefault="00FE2F2F" w:rsidP="00BC7899">
            <w:pPr>
              <w:spacing w:line="240" w:lineRule="auto"/>
              <w:contextualSpacing/>
              <w:jc w:val="right"/>
              <w:rPr>
                <w:sz w:val="21"/>
                <w:szCs w:val="21"/>
              </w:rPr>
            </w:pPr>
            <w:r>
              <w:rPr>
                <w:rFonts w:ascii="Calibri" w:hAnsi="Calibri" w:cs="Calibri"/>
              </w:rPr>
              <w:t>14</w:t>
            </w:r>
          </w:p>
        </w:tc>
        <w:tc>
          <w:tcPr>
            <w:tcW w:w="2520" w:type="dxa"/>
            <w:tcBorders>
              <w:left w:val="single" w:sz="4" w:space="0" w:color="BFBFBF" w:themeColor="background1" w:themeShade="BF"/>
            </w:tcBorders>
            <w:shd w:val="clear" w:color="auto" w:fill="auto"/>
          </w:tcPr>
          <w:p w14:paraId="5DA60141" w14:textId="62176517" w:rsidR="00FE2F2F" w:rsidRPr="00A64306" w:rsidRDefault="00FE2F2F" w:rsidP="00BC7899">
            <w:pPr>
              <w:spacing w:after="0" w:line="240" w:lineRule="auto"/>
              <w:contextualSpacing/>
              <w:rPr>
                <w:sz w:val="21"/>
                <w:szCs w:val="21"/>
              </w:rPr>
            </w:pPr>
            <w:r>
              <w:rPr>
                <w:rFonts w:ascii="Calibri" w:hAnsi="Calibri" w:cs="Calibri"/>
              </w:rPr>
              <w:t>Safety Codes</w:t>
            </w:r>
          </w:p>
        </w:tc>
        <w:tc>
          <w:tcPr>
            <w:tcW w:w="900" w:type="dxa"/>
            <w:tcBorders>
              <w:right w:val="single" w:sz="4" w:space="0" w:color="BFBFBF" w:themeColor="background1" w:themeShade="BF"/>
            </w:tcBorders>
            <w:shd w:val="clear" w:color="auto" w:fill="auto"/>
          </w:tcPr>
          <w:p w14:paraId="448AF14E" w14:textId="368E109A" w:rsidR="00FE2F2F" w:rsidRPr="00A64306" w:rsidRDefault="00FE2F2F" w:rsidP="00BC7899">
            <w:pPr>
              <w:spacing w:after="0" w:line="240" w:lineRule="auto"/>
              <w:contextualSpacing/>
              <w:jc w:val="right"/>
              <w:rPr>
                <w:sz w:val="21"/>
                <w:szCs w:val="21"/>
              </w:rPr>
            </w:pPr>
            <w:r>
              <w:rPr>
                <w:rFonts w:ascii="Calibri" w:hAnsi="Calibri" w:cs="Calibri"/>
              </w:rPr>
              <w:t>9</w:t>
            </w:r>
          </w:p>
        </w:tc>
        <w:tc>
          <w:tcPr>
            <w:tcW w:w="2250" w:type="dxa"/>
            <w:tcBorders>
              <w:left w:val="single" w:sz="4" w:space="0" w:color="BFBFBF" w:themeColor="background1" w:themeShade="BF"/>
              <w:right w:val="nil"/>
            </w:tcBorders>
          </w:tcPr>
          <w:p w14:paraId="21581D3F" w14:textId="073AE17C" w:rsidR="00FE2F2F" w:rsidRPr="00A64306" w:rsidRDefault="00FE2F2F" w:rsidP="00BC7899">
            <w:pPr>
              <w:spacing w:after="0" w:line="240" w:lineRule="auto"/>
              <w:contextualSpacing/>
              <w:rPr>
                <w:sz w:val="21"/>
                <w:szCs w:val="21"/>
              </w:rPr>
            </w:pPr>
            <w:r>
              <w:rPr>
                <w:rFonts w:ascii="Calibri" w:hAnsi="Calibri" w:cs="Calibri"/>
              </w:rPr>
              <w:t>Python</w:t>
            </w:r>
          </w:p>
        </w:tc>
        <w:tc>
          <w:tcPr>
            <w:tcW w:w="900" w:type="dxa"/>
            <w:tcBorders>
              <w:right w:val="nil"/>
            </w:tcBorders>
          </w:tcPr>
          <w:p w14:paraId="4C66C08B" w14:textId="78E8FFD3" w:rsidR="00FE2F2F" w:rsidRPr="00A64306" w:rsidRDefault="00FE2F2F" w:rsidP="00BC7899">
            <w:pPr>
              <w:spacing w:after="0" w:line="240" w:lineRule="auto"/>
              <w:contextualSpacing/>
              <w:jc w:val="right"/>
              <w:rPr>
                <w:sz w:val="21"/>
                <w:szCs w:val="21"/>
              </w:rPr>
            </w:pPr>
            <w:r>
              <w:rPr>
                <w:rFonts w:ascii="Calibri" w:hAnsi="Calibri" w:cs="Calibri"/>
              </w:rPr>
              <w:t>7</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1588EB48"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8A6085">
        <w:rPr>
          <w:b/>
        </w:rPr>
        <w:t>Fire Science</w:t>
      </w:r>
      <w:r w:rsidR="004F3477" w:rsidRPr="004F3477">
        <w:rPr>
          <w:b/>
        </w:rPr>
        <w:t xml:space="preserve"> </w:t>
      </w:r>
      <w:r>
        <w:rPr>
          <w:b/>
        </w:rPr>
        <w:t xml:space="preserve">Occupations in the Bay Region </w:t>
      </w:r>
      <w:r>
        <w:rPr>
          <w:b/>
          <w:szCs w:val="18"/>
        </w:rPr>
        <w:t>(</w:t>
      </w:r>
      <w:r w:rsidR="008A6085">
        <w:rPr>
          <w:b/>
        </w:rPr>
        <w:t>Sept 2017 - Aug 2018</w:t>
      </w:r>
      <w:r w:rsidRPr="00D479A5">
        <w:rPr>
          <w:b/>
          <w:szCs w:val="18"/>
        </w:rPr>
        <w:t>)</w:t>
      </w:r>
    </w:p>
    <w:p w14:paraId="7B929426" w14:textId="134F248D" w:rsidR="001C1787" w:rsidRPr="00900F50" w:rsidRDefault="001C1787" w:rsidP="001C1787">
      <w:pPr>
        <w:pStyle w:val="NoSpacing"/>
        <w:spacing w:before="60" w:after="60"/>
        <w:rPr>
          <w:b/>
          <w:szCs w:val="18"/>
        </w:rPr>
      </w:pPr>
      <w:r>
        <w:t>Note</w:t>
      </w:r>
      <w:r w:rsidRPr="00313999">
        <w:t xml:space="preserve">: </w:t>
      </w:r>
      <w:r w:rsidR="00313999" w:rsidRPr="00313999">
        <w:t>63</w:t>
      </w:r>
      <w:r w:rsidRPr="00313999">
        <w:t>% of</w:t>
      </w:r>
      <w:r>
        <w:t xml:space="preserve"> records have been excluded because they do not include a certification. As a result, the chart below may not be representative of the full sample.</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1C1787" w:rsidRPr="00BC7899" w14:paraId="67148AE2" w14:textId="77777777" w:rsidTr="00224D65">
        <w:trPr>
          <w:trHeight w:val="197"/>
        </w:trPr>
        <w:tc>
          <w:tcPr>
            <w:tcW w:w="2970" w:type="dxa"/>
            <w:shd w:val="clear" w:color="auto" w:fill="E5F193" w:themeFill="accent2" w:themeFillTint="66"/>
            <w:vAlign w:val="center"/>
          </w:tcPr>
          <w:p w14:paraId="414A7BED" w14:textId="77777777" w:rsidR="001C1787" w:rsidRPr="00BC7899" w:rsidRDefault="001C1787" w:rsidP="006A3B6E">
            <w:pPr>
              <w:spacing w:line="240" w:lineRule="auto"/>
              <w:contextualSpacing/>
              <w:rPr>
                <w:rFonts w:asciiTheme="minorHAnsi" w:hAnsiTheme="minorHAnsi"/>
                <w:sz w:val="21"/>
                <w:szCs w:val="21"/>
              </w:rPr>
            </w:pPr>
            <w:r w:rsidRPr="00BC7899">
              <w:rPr>
                <w:rFonts w:asciiTheme="minorHAnsi" w:hAnsiTheme="minorHAnsi"/>
                <w:sz w:val="21"/>
                <w:szCs w:val="21"/>
              </w:rPr>
              <w:t>Certification</w:t>
            </w:r>
          </w:p>
        </w:tc>
        <w:tc>
          <w:tcPr>
            <w:tcW w:w="1440" w:type="dxa"/>
            <w:shd w:val="clear" w:color="auto" w:fill="E5F193" w:themeFill="accent2" w:themeFillTint="66"/>
            <w:vAlign w:val="center"/>
          </w:tcPr>
          <w:p w14:paraId="61811254" w14:textId="77777777" w:rsidR="001C1787" w:rsidRPr="00BC7899" w:rsidRDefault="001C1787" w:rsidP="006A3B6E">
            <w:pPr>
              <w:spacing w:line="240" w:lineRule="auto"/>
              <w:contextualSpacing/>
              <w:jc w:val="center"/>
              <w:rPr>
                <w:rFonts w:asciiTheme="minorHAnsi" w:hAnsiTheme="minorHAnsi"/>
                <w:sz w:val="21"/>
                <w:szCs w:val="21"/>
              </w:rPr>
            </w:pPr>
            <w:r w:rsidRPr="00BC7899">
              <w:rPr>
                <w:rFonts w:asciiTheme="minorHAnsi" w:hAnsiTheme="minorHAnsi"/>
                <w:sz w:val="21"/>
                <w:szCs w:val="21"/>
              </w:rPr>
              <w:t>Postings</w:t>
            </w:r>
          </w:p>
        </w:tc>
        <w:tc>
          <w:tcPr>
            <w:tcW w:w="2880" w:type="dxa"/>
            <w:shd w:val="clear" w:color="auto" w:fill="E5F193" w:themeFill="accent2" w:themeFillTint="66"/>
            <w:vAlign w:val="center"/>
          </w:tcPr>
          <w:p w14:paraId="2FA91B8D" w14:textId="77777777" w:rsidR="001C1787" w:rsidRPr="00BC7899" w:rsidRDefault="001C1787" w:rsidP="006A3B6E">
            <w:pPr>
              <w:spacing w:line="240" w:lineRule="auto"/>
              <w:contextualSpacing/>
              <w:rPr>
                <w:rFonts w:asciiTheme="minorHAnsi" w:hAnsiTheme="minorHAnsi"/>
                <w:sz w:val="21"/>
                <w:szCs w:val="21"/>
              </w:rPr>
            </w:pPr>
            <w:r w:rsidRPr="00BC7899">
              <w:rPr>
                <w:rFonts w:asciiTheme="minorHAnsi" w:hAnsiTheme="minorHAnsi"/>
                <w:sz w:val="21"/>
                <w:szCs w:val="21"/>
              </w:rPr>
              <w:t>Certification</w:t>
            </w:r>
          </w:p>
        </w:tc>
        <w:tc>
          <w:tcPr>
            <w:tcW w:w="1440" w:type="dxa"/>
            <w:shd w:val="clear" w:color="auto" w:fill="E5F193" w:themeFill="accent2" w:themeFillTint="66"/>
            <w:vAlign w:val="center"/>
          </w:tcPr>
          <w:p w14:paraId="0592AD71" w14:textId="77777777" w:rsidR="001C1787" w:rsidRPr="00BC7899" w:rsidRDefault="001C1787" w:rsidP="006A3B6E">
            <w:pPr>
              <w:spacing w:line="240" w:lineRule="auto"/>
              <w:contextualSpacing/>
              <w:jc w:val="center"/>
              <w:rPr>
                <w:rFonts w:asciiTheme="minorHAnsi" w:hAnsiTheme="minorHAnsi"/>
                <w:sz w:val="21"/>
                <w:szCs w:val="21"/>
              </w:rPr>
            </w:pPr>
            <w:r w:rsidRPr="00BC7899">
              <w:rPr>
                <w:rFonts w:asciiTheme="minorHAnsi" w:hAnsiTheme="minorHAnsi"/>
                <w:sz w:val="21"/>
                <w:szCs w:val="21"/>
              </w:rPr>
              <w:t>Postings</w:t>
            </w:r>
          </w:p>
        </w:tc>
      </w:tr>
      <w:tr w:rsidR="00FE2F2F" w:rsidRPr="00BC7899" w14:paraId="0CB1E8AE" w14:textId="77777777" w:rsidTr="00BC7899">
        <w:trPr>
          <w:trHeight w:val="233"/>
        </w:trPr>
        <w:tc>
          <w:tcPr>
            <w:tcW w:w="2970" w:type="dxa"/>
          </w:tcPr>
          <w:p w14:paraId="1A210135" w14:textId="28365202"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Driver's License</w:t>
            </w:r>
          </w:p>
        </w:tc>
        <w:tc>
          <w:tcPr>
            <w:tcW w:w="1440" w:type="dxa"/>
          </w:tcPr>
          <w:p w14:paraId="7F380074" w14:textId="46F4DA89"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90</w:t>
            </w:r>
          </w:p>
        </w:tc>
        <w:tc>
          <w:tcPr>
            <w:tcW w:w="2880" w:type="dxa"/>
          </w:tcPr>
          <w:p w14:paraId="227656CE" w14:textId="3D6F679E"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Certified Financial Planner (CFP)</w:t>
            </w:r>
          </w:p>
        </w:tc>
        <w:tc>
          <w:tcPr>
            <w:tcW w:w="1440" w:type="dxa"/>
          </w:tcPr>
          <w:p w14:paraId="30ECEFA2" w14:textId="75E7003F"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385B71E5" w14:textId="77777777" w:rsidTr="00BC7899">
        <w:trPr>
          <w:trHeight w:val="233"/>
        </w:trPr>
        <w:tc>
          <w:tcPr>
            <w:tcW w:w="2970" w:type="dxa"/>
          </w:tcPr>
          <w:p w14:paraId="0521D6AF" w14:textId="3A70A25F"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Emergency Medical Technician (EMT)</w:t>
            </w:r>
          </w:p>
        </w:tc>
        <w:tc>
          <w:tcPr>
            <w:tcW w:w="1440" w:type="dxa"/>
          </w:tcPr>
          <w:p w14:paraId="7E359BE9" w14:textId="0E11DFDF"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53</w:t>
            </w:r>
          </w:p>
        </w:tc>
        <w:tc>
          <w:tcPr>
            <w:tcW w:w="2880" w:type="dxa"/>
          </w:tcPr>
          <w:p w14:paraId="69AB3D84" w14:textId="3A0167A6"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Driver/Operator Mobile Water Supply</w:t>
            </w:r>
          </w:p>
        </w:tc>
        <w:tc>
          <w:tcPr>
            <w:tcW w:w="1440" w:type="dxa"/>
          </w:tcPr>
          <w:p w14:paraId="6963E52A" w14:textId="62F22165"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3C328B69" w14:textId="77777777" w:rsidTr="00BC7899">
        <w:trPr>
          <w:trHeight w:val="233"/>
        </w:trPr>
        <w:tc>
          <w:tcPr>
            <w:tcW w:w="2970" w:type="dxa"/>
          </w:tcPr>
          <w:p w14:paraId="6755FC70" w14:textId="5EC61AD1"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Firefighter</w:t>
            </w:r>
          </w:p>
        </w:tc>
        <w:tc>
          <w:tcPr>
            <w:tcW w:w="1440" w:type="dxa"/>
          </w:tcPr>
          <w:p w14:paraId="68C239FD" w14:textId="70FFB597"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32</w:t>
            </w:r>
          </w:p>
        </w:tc>
        <w:tc>
          <w:tcPr>
            <w:tcW w:w="2880" w:type="dxa"/>
          </w:tcPr>
          <w:p w14:paraId="7E378EED" w14:textId="7DF81493" w:rsidR="00FE2F2F" w:rsidRPr="00BC7899" w:rsidRDefault="00FE2F2F" w:rsidP="00BC7899">
            <w:pPr>
              <w:spacing w:line="240" w:lineRule="auto"/>
              <w:contextualSpacing/>
              <w:rPr>
                <w:rFonts w:asciiTheme="minorHAnsi" w:hAnsiTheme="minorHAnsi"/>
                <w:sz w:val="21"/>
                <w:szCs w:val="21"/>
              </w:rPr>
            </w:pPr>
            <w:proofErr w:type="spellStart"/>
            <w:r w:rsidRPr="00BC7899">
              <w:rPr>
                <w:rFonts w:asciiTheme="minorHAnsi" w:hAnsiTheme="minorHAnsi" w:cs="Calibri"/>
                <w:sz w:val="21"/>
                <w:szCs w:val="21"/>
              </w:rPr>
              <w:t>HazMat</w:t>
            </w:r>
            <w:proofErr w:type="spellEnd"/>
            <w:r w:rsidRPr="00BC7899">
              <w:rPr>
                <w:rFonts w:asciiTheme="minorHAnsi" w:hAnsiTheme="minorHAnsi" w:cs="Calibri"/>
                <w:sz w:val="21"/>
                <w:szCs w:val="21"/>
              </w:rPr>
              <w:t xml:space="preserve"> Operations</w:t>
            </w:r>
          </w:p>
        </w:tc>
        <w:tc>
          <w:tcPr>
            <w:tcW w:w="1440" w:type="dxa"/>
          </w:tcPr>
          <w:p w14:paraId="34730924" w14:textId="313A5965"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49D23A3E" w14:textId="77777777" w:rsidTr="00BC7899">
        <w:trPr>
          <w:trHeight w:val="233"/>
        </w:trPr>
        <w:tc>
          <w:tcPr>
            <w:tcW w:w="2970" w:type="dxa"/>
          </w:tcPr>
          <w:p w14:paraId="6D4B5CD8" w14:textId="1CE650C0"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Firefighter I</w:t>
            </w:r>
          </w:p>
        </w:tc>
        <w:tc>
          <w:tcPr>
            <w:tcW w:w="1440" w:type="dxa"/>
          </w:tcPr>
          <w:p w14:paraId="7F35B2D7" w14:textId="4AB4A8FF"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28</w:t>
            </w:r>
          </w:p>
        </w:tc>
        <w:tc>
          <w:tcPr>
            <w:tcW w:w="2880" w:type="dxa"/>
          </w:tcPr>
          <w:p w14:paraId="4A1AE35B" w14:textId="26843343" w:rsidR="00FE2F2F" w:rsidRPr="00BC7899" w:rsidRDefault="00FE2F2F" w:rsidP="00BC7899">
            <w:pPr>
              <w:spacing w:line="240" w:lineRule="auto"/>
              <w:contextualSpacing/>
              <w:rPr>
                <w:rFonts w:asciiTheme="minorHAnsi" w:hAnsiTheme="minorHAnsi"/>
                <w:sz w:val="21"/>
                <w:szCs w:val="21"/>
              </w:rPr>
            </w:pPr>
            <w:proofErr w:type="spellStart"/>
            <w:r w:rsidRPr="00BC7899">
              <w:rPr>
                <w:rFonts w:asciiTheme="minorHAnsi" w:hAnsiTheme="minorHAnsi" w:cs="Calibri"/>
                <w:sz w:val="21"/>
                <w:szCs w:val="21"/>
              </w:rPr>
              <w:t>HazMat</w:t>
            </w:r>
            <w:proofErr w:type="spellEnd"/>
            <w:r w:rsidRPr="00BC7899">
              <w:rPr>
                <w:rFonts w:asciiTheme="minorHAnsi" w:hAnsiTheme="minorHAnsi" w:cs="Calibri"/>
                <w:sz w:val="21"/>
                <w:szCs w:val="21"/>
              </w:rPr>
              <w:t xml:space="preserve"> Technician</w:t>
            </w:r>
          </w:p>
        </w:tc>
        <w:tc>
          <w:tcPr>
            <w:tcW w:w="1440" w:type="dxa"/>
          </w:tcPr>
          <w:p w14:paraId="049100A4" w14:textId="38AF5454"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1643C138" w14:textId="77777777" w:rsidTr="00BC7899">
        <w:trPr>
          <w:trHeight w:val="233"/>
        </w:trPr>
        <w:tc>
          <w:tcPr>
            <w:tcW w:w="2970" w:type="dxa"/>
          </w:tcPr>
          <w:p w14:paraId="1E6B53F7" w14:textId="0FC410E9"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Certified Patient Account Technician</w:t>
            </w:r>
          </w:p>
        </w:tc>
        <w:tc>
          <w:tcPr>
            <w:tcW w:w="1440" w:type="dxa"/>
          </w:tcPr>
          <w:p w14:paraId="1680FE34" w14:textId="6FC97F0D"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18</w:t>
            </w:r>
          </w:p>
        </w:tc>
        <w:tc>
          <w:tcPr>
            <w:tcW w:w="2880" w:type="dxa"/>
          </w:tcPr>
          <w:p w14:paraId="6DA4D1B3" w14:textId="3942DCD4"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Hazardous Materials Technician</w:t>
            </w:r>
          </w:p>
        </w:tc>
        <w:tc>
          <w:tcPr>
            <w:tcW w:w="1440" w:type="dxa"/>
          </w:tcPr>
          <w:p w14:paraId="670DC4CC" w14:textId="551E8156"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45AD175C" w14:textId="77777777" w:rsidTr="00BC7899">
        <w:trPr>
          <w:trHeight w:val="233"/>
        </w:trPr>
        <w:tc>
          <w:tcPr>
            <w:tcW w:w="2970" w:type="dxa"/>
          </w:tcPr>
          <w:p w14:paraId="18B84CF7" w14:textId="56C4CB1C"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First Aid CPR AED</w:t>
            </w:r>
          </w:p>
        </w:tc>
        <w:tc>
          <w:tcPr>
            <w:tcW w:w="1440" w:type="dxa"/>
          </w:tcPr>
          <w:p w14:paraId="716D54A1" w14:textId="6F936180"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18</w:t>
            </w:r>
          </w:p>
        </w:tc>
        <w:tc>
          <w:tcPr>
            <w:tcW w:w="2880" w:type="dxa"/>
          </w:tcPr>
          <w:p w14:paraId="0A548779" w14:textId="0E54B5A8"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NICET II</w:t>
            </w:r>
          </w:p>
        </w:tc>
        <w:tc>
          <w:tcPr>
            <w:tcW w:w="1440" w:type="dxa"/>
          </w:tcPr>
          <w:p w14:paraId="67DDDE7C" w14:textId="62C9B9B5"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325EAB35" w14:textId="77777777" w:rsidTr="00BC7899">
        <w:trPr>
          <w:trHeight w:val="233"/>
        </w:trPr>
        <w:tc>
          <w:tcPr>
            <w:tcW w:w="2970" w:type="dxa"/>
          </w:tcPr>
          <w:p w14:paraId="24679F12" w14:textId="04106809"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Paramedic Certification</w:t>
            </w:r>
          </w:p>
        </w:tc>
        <w:tc>
          <w:tcPr>
            <w:tcW w:w="1440" w:type="dxa"/>
          </w:tcPr>
          <w:p w14:paraId="364E4783" w14:textId="0473D08E"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16</w:t>
            </w:r>
          </w:p>
        </w:tc>
        <w:tc>
          <w:tcPr>
            <w:tcW w:w="2880" w:type="dxa"/>
          </w:tcPr>
          <w:p w14:paraId="741A3B7D" w14:textId="6FE64020"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Wildland Firefighter</w:t>
            </w:r>
          </w:p>
        </w:tc>
        <w:tc>
          <w:tcPr>
            <w:tcW w:w="1440" w:type="dxa"/>
          </w:tcPr>
          <w:p w14:paraId="2D690E84" w14:textId="6F36F0A0"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5</w:t>
            </w:r>
          </w:p>
        </w:tc>
      </w:tr>
      <w:tr w:rsidR="00FE2F2F" w:rsidRPr="00BC7899" w14:paraId="63015EED" w14:textId="77777777" w:rsidTr="00BC7899">
        <w:trPr>
          <w:trHeight w:val="233"/>
        </w:trPr>
        <w:tc>
          <w:tcPr>
            <w:tcW w:w="2970" w:type="dxa"/>
          </w:tcPr>
          <w:p w14:paraId="62EB06C7" w14:textId="6A147C4C"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Firefighter II</w:t>
            </w:r>
          </w:p>
        </w:tc>
        <w:tc>
          <w:tcPr>
            <w:tcW w:w="1440" w:type="dxa"/>
          </w:tcPr>
          <w:p w14:paraId="6D6FFDDF" w14:textId="2EF16FF7"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13</w:t>
            </w:r>
          </w:p>
        </w:tc>
        <w:tc>
          <w:tcPr>
            <w:tcW w:w="2880" w:type="dxa"/>
          </w:tcPr>
          <w:p w14:paraId="7C6B3E55" w14:textId="29BA24A2"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 Instructor I</w:t>
            </w:r>
          </w:p>
        </w:tc>
        <w:tc>
          <w:tcPr>
            <w:tcW w:w="1440" w:type="dxa"/>
          </w:tcPr>
          <w:p w14:paraId="3943397E" w14:textId="651C3417"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4</w:t>
            </w:r>
          </w:p>
        </w:tc>
      </w:tr>
      <w:tr w:rsidR="00FE2F2F" w:rsidRPr="00BC7899" w14:paraId="138E0924" w14:textId="77777777" w:rsidTr="00BC7899">
        <w:trPr>
          <w:trHeight w:val="233"/>
        </w:trPr>
        <w:tc>
          <w:tcPr>
            <w:tcW w:w="2970" w:type="dxa"/>
          </w:tcPr>
          <w:p w14:paraId="3DD4D46F" w14:textId="7F610FF9"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National Registry of Emergency Medical Technicians (NREMT)</w:t>
            </w:r>
          </w:p>
        </w:tc>
        <w:tc>
          <w:tcPr>
            <w:tcW w:w="1440" w:type="dxa"/>
          </w:tcPr>
          <w:p w14:paraId="28E67321" w14:textId="49AEBAF8"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13</w:t>
            </w:r>
          </w:p>
        </w:tc>
        <w:tc>
          <w:tcPr>
            <w:tcW w:w="2880" w:type="dxa"/>
          </w:tcPr>
          <w:p w14:paraId="2BDB736F" w14:textId="06073D03"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 Officer</w:t>
            </w:r>
          </w:p>
        </w:tc>
        <w:tc>
          <w:tcPr>
            <w:tcW w:w="1440" w:type="dxa"/>
          </w:tcPr>
          <w:p w14:paraId="1CE836E1" w14:textId="5EBC49B8"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4</w:t>
            </w:r>
          </w:p>
        </w:tc>
      </w:tr>
      <w:tr w:rsidR="00FE2F2F" w:rsidRPr="00BC7899" w14:paraId="42B66EB8" w14:textId="77777777" w:rsidTr="00BC7899">
        <w:trPr>
          <w:trHeight w:val="233"/>
        </w:trPr>
        <w:tc>
          <w:tcPr>
            <w:tcW w:w="2970" w:type="dxa"/>
          </w:tcPr>
          <w:p w14:paraId="449BA866" w14:textId="4F478B24"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 Inspector</w:t>
            </w:r>
          </w:p>
        </w:tc>
        <w:tc>
          <w:tcPr>
            <w:tcW w:w="1440" w:type="dxa"/>
          </w:tcPr>
          <w:p w14:paraId="229826B3" w14:textId="06B1D61F"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11</w:t>
            </w:r>
          </w:p>
        </w:tc>
        <w:tc>
          <w:tcPr>
            <w:tcW w:w="2880" w:type="dxa"/>
          </w:tcPr>
          <w:p w14:paraId="42116C1B" w14:textId="7865096F"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American Heart Association Certification</w:t>
            </w:r>
          </w:p>
        </w:tc>
        <w:tc>
          <w:tcPr>
            <w:tcW w:w="1440" w:type="dxa"/>
          </w:tcPr>
          <w:p w14:paraId="316D21CC" w14:textId="5727CF40"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3</w:t>
            </w:r>
          </w:p>
        </w:tc>
      </w:tr>
      <w:tr w:rsidR="00FE2F2F" w:rsidRPr="00BC7899" w14:paraId="2276DC3F" w14:textId="77777777" w:rsidTr="00BC7899">
        <w:trPr>
          <w:trHeight w:val="233"/>
        </w:trPr>
        <w:tc>
          <w:tcPr>
            <w:tcW w:w="2970" w:type="dxa"/>
          </w:tcPr>
          <w:p w14:paraId="40C6858C" w14:textId="6F702845"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 Inspector I</w:t>
            </w:r>
          </w:p>
        </w:tc>
        <w:tc>
          <w:tcPr>
            <w:tcW w:w="1440" w:type="dxa"/>
          </w:tcPr>
          <w:p w14:paraId="1AFE2447" w14:textId="3CC5C412"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11</w:t>
            </w:r>
          </w:p>
        </w:tc>
        <w:tc>
          <w:tcPr>
            <w:tcW w:w="2880" w:type="dxa"/>
          </w:tcPr>
          <w:p w14:paraId="22C27829" w14:textId="2D46A1B1"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Fire Inspector II</w:t>
            </w:r>
          </w:p>
        </w:tc>
        <w:tc>
          <w:tcPr>
            <w:tcW w:w="1440" w:type="dxa"/>
          </w:tcPr>
          <w:p w14:paraId="1988717F" w14:textId="09B5DC2B"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3</w:t>
            </w:r>
          </w:p>
        </w:tc>
      </w:tr>
      <w:tr w:rsidR="00FE2F2F" w:rsidRPr="00BC7899" w14:paraId="11B1392A" w14:textId="77777777" w:rsidTr="00BC7899">
        <w:trPr>
          <w:trHeight w:val="233"/>
        </w:trPr>
        <w:tc>
          <w:tcPr>
            <w:tcW w:w="2970" w:type="dxa"/>
          </w:tcPr>
          <w:p w14:paraId="34D8B624" w14:textId="09FFBAB0"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CDL Class D</w:t>
            </w:r>
          </w:p>
        </w:tc>
        <w:tc>
          <w:tcPr>
            <w:tcW w:w="1440" w:type="dxa"/>
          </w:tcPr>
          <w:p w14:paraId="78D047C9" w14:textId="32A9A4BD"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9</w:t>
            </w:r>
          </w:p>
        </w:tc>
        <w:tc>
          <w:tcPr>
            <w:tcW w:w="2880" w:type="dxa"/>
          </w:tcPr>
          <w:p w14:paraId="695EE503" w14:textId="20CC216F" w:rsidR="00FE2F2F" w:rsidRPr="00BC7899" w:rsidRDefault="00FE2F2F" w:rsidP="00BC7899">
            <w:pPr>
              <w:spacing w:line="240" w:lineRule="auto"/>
              <w:contextualSpacing/>
              <w:rPr>
                <w:rFonts w:asciiTheme="minorHAnsi" w:hAnsiTheme="minorHAnsi"/>
                <w:sz w:val="21"/>
                <w:szCs w:val="21"/>
              </w:rPr>
            </w:pPr>
            <w:proofErr w:type="spellStart"/>
            <w:r w:rsidRPr="00BC7899">
              <w:rPr>
                <w:rFonts w:asciiTheme="minorHAnsi" w:hAnsiTheme="minorHAnsi" w:cs="Calibri"/>
                <w:sz w:val="21"/>
                <w:szCs w:val="21"/>
              </w:rPr>
              <w:t>HazMat</w:t>
            </w:r>
            <w:proofErr w:type="spellEnd"/>
            <w:r w:rsidRPr="00BC7899">
              <w:rPr>
                <w:rFonts w:asciiTheme="minorHAnsi" w:hAnsiTheme="minorHAnsi" w:cs="Calibri"/>
                <w:sz w:val="21"/>
                <w:szCs w:val="21"/>
              </w:rPr>
              <w:t xml:space="preserve"> Awareness</w:t>
            </w:r>
          </w:p>
        </w:tc>
        <w:tc>
          <w:tcPr>
            <w:tcW w:w="1440" w:type="dxa"/>
          </w:tcPr>
          <w:p w14:paraId="78849767" w14:textId="522B618F"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3</w:t>
            </w:r>
          </w:p>
        </w:tc>
      </w:tr>
      <w:tr w:rsidR="00FE2F2F" w:rsidRPr="00BC7899" w14:paraId="2B440B77" w14:textId="77777777" w:rsidTr="00BC7899">
        <w:trPr>
          <w:trHeight w:val="233"/>
        </w:trPr>
        <w:tc>
          <w:tcPr>
            <w:tcW w:w="2970" w:type="dxa"/>
          </w:tcPr>
          <w:p w14:paraId="308B97BF" w14:textId="3121C658"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Aerial Rescue and Fire Fighting (ARFF)</w:t>
            </w:r>
          </w:p>
        </w:tc>
        <w:tc>
          <w:tcPr>
            <w:tcW w:w="1440" w:type="dxa"/>
          </w:tcPr>
          <w:p w14:paraId="76493A99" w14:textId="77C2F615"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7</w:t>
            </w:r>
          </w:p>
        </w:tc>
        <w:tc>
          <w:tcPr>
            <w:tcW w:w="2880" w:type="dxa"/>
          </w:tcPr>
          <w:p w14:paraId="7259F2F8" w14:textId="654A9AAA"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Medical Examiner's License</w:t>
            </w:r>
          </w:p>
        </w:tc>
        <w:tc>
          <w:tcPr>
            <w:tcW w:w="1440" w:type="dxa"/>
          </w:tcPr>
          <w:p w14:paraId="7FCB09CD" w14:textId="7A1C654A"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3</w:t>
            </w:r>
          </w:p>
        </w:tc>
      </w:tr>
      <w:tr w:rsidR="00FE2F2F" w:rsidRPr="00BC7899" w14:paraId="45BE173C" w14:textId="77777777" w:rsidTr="00BC7899">
        <w:trPr>
          <w:trHeight w:val="233"/>
        </w:trPr>
        <w:tc>
          <w:tcPr>
            <w:tcW w:w="2970" w:type="dxa"/>
          </w:tcPr>
          <w:p w14:paraId="6D0F87F1" w14:textId="0D6774D9"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Airport Firefighter</w:t>
            </w:r>
          </w:p>
        </w:tc>
        <w:tc>
          <w:tcPr>
            <w:tcW w:w="1440" w:type="dxa"/>
          </w:tcPr>
          <w:p w14:paraId="07DF2802" w14:textId="54FA6DFD"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7</w:t>
            </w:r>
          </w:p>
        </w:tc>
        <w:tc>
          <w:tcPr>
            <w:tcW w:w="2880" w:type="dxa"/>
          </w:tcPr>
          <w:p w14:paraId="170E8728" w14:textId="2E66B98D"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Asbestos Worker</w:t>
            </w:r>
          </w:p>
        </w:tc>
        <w:tc>
          <w:tcPr>
            <w:tcW w:w="1440" w:type="dxa"/>
          </w:tcPr>
          <w:p w14:paraId="2363C660" w14:textId="35E91ED4"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2</w:t>
            </w:r>
          </w:p>
        </w:tc>
      </w:tr>
      <w:tr w:rsidR="00FE2F2F" w:rsidRPr="00BC7899" w14:paraId="5837436D" w14:textId="77777777" w:rsidTr="00BC7899">
        <w:trPr>
          <w:trHeight w:val="233"/>
        </w:trPr>
        <w:tc>
          <w:tcPr>
            <w:tcW w:w="2970" w:type="dxa"/>
          </w:tcPr>
          <w:p w14:paraId="0D4DF0C0" w14:textId="265A75DA"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Driver/Operator Pumper</w:t>
            </w:r>
          </w:p>
        </w:tc>
        <w:tc>
          <w:tcPr>
            <w:tcW w:w="1440" w:type="dxa"/>
          </w:tcPr>
          <w:p w14:paraId="0219BBF6" w14:textId="7767F818"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7</w:t>
            </w:r>
          </w:p>
        </w:tc>
        <w:tc>
          <w:tcPr>
            <w:tcW w:w="2880" w:type="dxa"/>
          </w:tcPr>
          <w:p w14:paraId="304C8769" w14:textId="4B50853B"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Basic Cardiac Life Support Certification</w:t>
            </w:r>
          </w:p>
        </w:tc>
        <w:tc>
          <w:tcPr>
            <w:tcW w:w="1440" w:type="dxa"/>
          </w:tcPr>
          <w:p w14:paraId="02F3A616" w14:textId="6B13F695"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2</w:t>
            </w:r>
          </w:p>
        </w:tc>
      </w:tr>
      <w:tr w:rsidR="00FE2F2F" w:rsidRPr="00BC7899" w14:paraId="2707EDA3" w14:textId="77777777" w:rsidTr="00BC7899">
        <w:trPr>
          <w:trHeight w:val="233"/>
        </w:trPr>
        <w:tc>
          <w:tcPr>
            <w:tcW w:w="2970" w:type="dxa"/>
          </w:tcPr>
          <w:p w14:paraId="735D92CE" w14:textId="6AA5B0FE"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Security Clearance</w:t>
            </w:r>
          </w:p>
        </w:tc>
        <w:tc>
          <w:tcPr>
            <w:tcW w:w="1440" w:type="dxa"/>
          </w:tcPr>
          <w:p w14:paraId="67D5ED15" w14:textId="7183FF46"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7</w:t>
            </w:r>
          </w:p>
        </w:tc>
        <w:tc>
          <w:tcPr>
            <w:tcW w:w="2880" w:type="dxa"/>
          </w:tcPr>
          <w:p w14:paraId="14F52F66" w14:textId="77E79D46" w:rsidR="00FE2F2F" w:rsidRPr="00BC7899" w:rsidRDefault="00FE2F2F" w:rsidP="00BC7899">
            <w:pPr>
              <w:spacing w:line="240" w:lineRule="auto"/>
              <w:contextualSpacing/>
              <w:rPr>
                <w:rFonts w:asciiTheme="minorHAnsi" w:hAnsiTheme="minorHAnsi"/>
                <w:sz w:val="21"/>
                <w:szCs w:val="21"/>
              </w:rPr>
            </w:pPr>
            <w:r w:rsidRPr="00BC7899">
              <w:rPr>
                <w:rFonts w:asciiTheme="minorHAnsi" w:hAnsiTheme="minorHAnsi" w:cs="Calibri"/>
                <w:sz w:val="21"/>
                <w:szCs w:val="21"/>
              </w:rPr>
              <w:t>Environmental Protection Agency Certification</w:t>
            </w:r>
          </w:p>
        </w:tc>
        <w:tc>
          <w:tcPr>
            <w:tcW w:w="1440" w:type="dxa"/>
          </w:tcPr>
          <w:p w14:paraId="1D281DB2" w14:textId="0B897D0B" w:rsidR="00FE2F2F" w:rsidRPr="00BC7899" w:rsidRDefault="00FE2F2F" w:rsidP="00BC7899">
            <w:pPr>
              <w:spacing w:line="240" w:lineRule="auto"/>
              <w:contextualSpacing/>
              <w:jc w:val="center"/>
              <w:rPr>
                <w:rFonts w:asciiTheme="minorHAnsi" w:hAnsiTheme="minorHAnsi"/>
                <w:sz w:val="21"/>
                <w:szCs w:val="21"/>
              </w:rPr>
            </w:pPr>
            <w:r w:rsidRPr="00BC7899">
              <w:rPr>
                <w:rFonts w:asciiTheme="minorHAnsi" w:hAnsiTheme="minorHAnsi" w:cs="Calibri"/>
                <w:sz w:val="21"/>
                <w:szCs w:val="21"/>
              </w:rPr>
              <w:t>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6BBE29D4"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8A6085">
        <w:rPr>
          <w:b/>
        </w:rPr>
        <w:t>Fire Science</w:t>
      </w:r>
      <w:r w:rsidR="004F3477" w:rsidRPr="004F3477">
        <w:rPr>
          <w:b/>
        </w:rPr>
        <w:t xml:space="preserve"> </w:t>
      </w:r>
      <w:r>
        <w:rPr>
          <w:b/>
        </w:rPr>
        <w:t>Occupations in Bay Region</w:t>
      </w:r>
      <w:r w:rsidRPr="00552133">
        <w:rPr>
          <w:b/>
        </w:rPr>
        <w:t xml:space="preserve"> </w:t>
      </w:r>
    </w:p>
    <w:p w14:paraId="6B7D8D80" w14:textId="701330E9" w:rsidR="001C1787" w:rsidRPr="00250BB3" w:rsidRDefault="001C1787" w:rsidP="001C1787">
      <w:pPr>
        <w:pStyle w:val="NoSpacing"/>
        <w:spacing w:before="60" w:after="60"/>
        <w:rPr>
          <w:b/>
          <w:szCs w:val="18"/>
        </w:rPr>
      </w:pPr>
      <w:r>
        <w:t xml:space="preserve">Note: </w:t>
      </w:r>
      <w:r w:rsidR="00313999" w:rsidRPr="00313999">
        <w:t>56</w:t>
      </w:r>
      <w:r w:rsidRPr="00313999">
        <w:t>% of records</w:t>
      </w:r>
      <w:r>
        <w:t xml:space="preserve">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000CC9C" w:rsidR="001C1787" w:rsidRPr="009E2BF6" w:rsidRDefault="00FE2F2F" w:rsidP="006A3B6E">
            <w:pPr>
              <w:spacing w:after="0" w:line="240" w:lineRule="auto"/>
              <w:jc w:val="center"/>
              <w:rPr>
                <w:rFonts w:eastAsia="Times New Roman"/>
                <w:sz w:val="21"/>
                <w:szCs w:val="21"/>
              </w:rPr>
            </w:pPr>
            <w:r>
              <w:rPr>
                <w:rFonts w:eastAsia="Times New Roman"/>
                <w:sz w:val="21"/>
                <w:szCs w:val="21"/>
              </w:rPr>
              <w:t>79 (76</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2B1D216" w:rsidR="001C1787" w:rsidRPr="009E2BF6" w:rsidRDefault="00FE2F2F" w:rsidP="006A3B6E">
            <w:pPr>
              <w:spacing w:after="0" w:line="240" w:lineRule="auto"/>
              <w:jc w:val="center"/>
              <w:rPr>
                <w:rFonts w:eastAsia="Times New Roman"/>
                <w:sz w:val="21"/>
                <w:szCs w:val="21"/>
              </w:rPr>
            </w:pPr>
            <w:r>
              <w:rPr>
                <w:rFonts w:eastAsia="Times New Roman"/>
                <w:sz w:val="21"/>
                <w:szCs w:val="21"/>
              </w:rPr>
              <w:t>3 (3</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38CCF3B2" w:rsidR="001C1787" w:rsidRPr="009E2BF6" w:rsidRDefault="00FE2F2F" w:rsidP="006A3B6E">
            <w:pPr>
              <w:spacing w:after="0" w:line="240" w:lineRule="auto"/>
              <w:jc w:val="center"/>
              <w:rPr>
                <w:rFonts w:eastAsia="Times New Roman"/>
                <w:sz w:val="21"/>
                <w:szCs w:val="21"/>
              </w:rPr>
            </w:pPr>
            <w:r>
              <w:rPr>
                <w:rFonts w:eastAsia="Times New Roman"/>
                <w:sz w:val="21"/>
                <w:szCs w:val="21"/>
              </w:rPr>
              <w:t>22 (21</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lastRenderedPageBreak/>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2287A57A"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w:t>
      </w:r>
      <w:r w:rsidR="00312620">
        <w:rPr>
          <w:color w:val="auto"/>
        </w:rPr>
        <w:t>) 267-6544.</w:t>
      </w:r>
      <w:bookmarkStart w:id="1" w:name="_GoBack"/>
      <w:bookmarkEnd w:id="1"/>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2E29" w14:textId="77777777" w:rsidR="00750FBF" w:rsidRDefault="00750FBF" w:rsidP="00156651">
      <w:pPr>
        <w:spacing w:after="0" w:line="240" w:lineRule="auto"/>
      </w:pPr>
      <w:r>
        <w:separator/>
      </w:r>
    </w:p>
  </w:endnote>
  <w:endnote w:type="continuationSeparator" w:id="0">
    <w:p w14:paraId="1878EDD0" w14:textId="77777777" w:rsidR="00750FBF" w:rsidRDefault="00750F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2932BEE" w:rsidR="006534AD" w:rsidRPr="00073F42" w:rsidRDefault="006534AD" w:rsidP="0055323B">
    <w:pPr>
      <w:pStyle w:val="Footer"/>
      <w:tabs>
        <w:tab w:val="clear" w:pos="4680"/>
        <w:tab w:val="center" w:pos="6660"/>
      </w:tabs>
      <w:rPr>
        <w:bCs/>
      </w:rPr>
    </w:pPr>
    <w:r>
      <w:rPr>
        <w:bCs/>
      </w:rPr>
      <w:t>Fire Science</w:t>
    </w:r>
    <w:r w:rsidRPr="004F3477">
      <w:rPr>
        <w:bCs/>
      </w:rPr>
      <w:t xml:space="preserve"> </w:t>
    </w:r>
    <w:r>
      <w:rPr>
        <w:bCs/>
      </w:rPr>
      <w:t xml:space="preserve">Occupations in 12 County Bay Region and in </w:t>
    </w:r>
    <w:r w:rsidRPr="008A6085">
      <w:rPr>
        <w:bCs/>
      </w:rPr>
      <w:t>Mid-Peninsula</w:t>
    </w:r>
    <w:r>
      <w:rPr>
        <w:bCs/>
      </w:rPr>
      <w:t xml:space="preserve"> 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1262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12620">
      <w:rPr>
        <w:b/>
        <w:bCs/>
        <w:noProof/>
      </w:rPr>
      <w:t>6</w:t>
    </w:r>
    <w:r w:rsidRPr="00E84420">
      <w:rPr>
        <w:b/>
        <w:bCs/>
      </w:rPr>
      <w:fldChar w:fldCharType="end"/>
    </w:r>
  </w:p>
  <w:p w14:paraId="784F6EC5" w14:textId="77777777" w:rsidR="006534AD" w:rsidRDefault="006534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1C2A" w14:textId="77777777" w:rsidR="00750FBF" w:rsidRDefault="00750FBF" w:rsidP="00156651">
      <w:pPr>
        <w:spacing w:after="0" w:line="240" w:lineRule="auto"/>
      </w:pPr>
      <w:r>
        <w:separator/>
      </w:r>
    </w:p>
  </w:footnote>
  <w:footnote w:type="continuationSeparator" w:id="0">
    <w:p w14:paraId="3374DA86" w14:textId="77777777" w:rsidR="00750FBF" w:rsidRDefault="00750FB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54DA888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7CCA"/>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2620"/>
    <w:rsid w:val="00313999"/>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1F0"/>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029A"/>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34AD"/>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BF"/>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6085"/>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2BED"/>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C789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36B"/>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34ED"/>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0CC3"/>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08A4"/>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2F2F"/>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5729817">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10376111">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267615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B48E-6951-AB4C-8ED7-D9F4E9F8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1858</Words>
  <Characters>10592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2018-09-25T17:52:00Z</dcterms:created>
  <dcterms:modified xsi:type="dcterms:W3CDTF">2018-09-28T20:02:00Z</dcterms:modified>
</cp:coreProperties>
</file>